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6A1CF" w14:textId="323A3E0B" w:rsidR="00FD163F" w:rsidRPr="00961E72" w:rsidRDefault="00F5536E" w:rsidP="00B3215E">
      <w:pPr>
        <w:spacing w:line="600" w:lineRule="auto"/>
        <w:jc w:val="both"/>
        <w:rPr>
          <w:sz w:val="28"/>
        </w:rPr>
      </w:pPr>
      <w:r w:rsidRPr="00F5536E">
        <w:rPr>
          <w:sz w:val="28"/>
        </w:rPr>
        <w:t>How Visual Culture Reflects The Issues within S</w:t>
      </w:r>
      <w:r w:rsidR="006F3BCE" w:rsidRPr="00F5536E">
        <w:rPr>
          <w:sz w:val="28"/>
        </w:rPr>
        <w:t>ociety?</w:t>
      </w:r>
    </w:p>
    <w:p w14:paraId="319F3712" w14:textId="44130588" w:rsidR="00A2713B" w:rsidRDefault="00A2713B" w:rsidP="00B3215E">
      <w:pPr>
        <w:spacing w:line="480" w:lineRule="auto"/>
        <w:jc w:val="both"/>
      </w:pPr>
      <w:r>
        <w:t xml:space="preserve">In this essay I will be discussing how visual culture charts the social issues of </w:t>
      </w:r>
      <w:r w:rsidR="00FD163F">
        <w:t xml:space="preserve">the time in </w:t>
      </w:r>
      <w:r w:rsidR="009D7F8B">
        <w:t xml:space="preserve">western societies, </w:t>
      </w:r>
      <w:r w:rsidR="00E978F3">
        <w:t xml:space="preserve">mainly </w:t>
      </w:r>
      <w:r w:rsidR="009D7F8B">
        <w:t xml:space="preserve">focusing on </w:t>
      </w:r>
      <w:r w:rsidR="00B82F73">
        <w:t>America</w:t>
      </w:r>
      <w:r w:rsidR="009D7F8B">
        <w:t xml:space="preserve"> and Britain</w:t>
      </w:r>
      <w:r w:rsidR="00A30EED">
        <w:t>, in reference to the</w:t>
      </w:r>
      <w:r w:rsidR="00FA599C">
        <w:t xml:space="preserve"> cold war</w:t>
      </w:r>
      <w:r w:rsidR="002E6BE6">
        <w:t>, the sci-fi genre</w:t>
      </w:r>
      <w:r w:rsidR="00BD05EC">
        <w:t xml:space="preserve"> and Hollywood</w:t>
      </w:r>
      <w:r>
        <w:t xml:space="preserve">. I will </w:t>
      </w:r>
      <w:r w:rsidR="00B82F73">
        <w:t>be focusing</w:t>
      </w:r>
      <w:r>
        <w:t xml:space="preserve"> on</w:t>
      </w:r>
      <w:r w:rsidR="00B82F73">
        <w:t xml:space="preserve"> the</w:t>
      </w:r>
      <w:r>
        <w:t xml:space="preserve"> </w:t>
      </w:r>
      <w:r w:rsidR="006302D8">
        <w:t>f</w:t>
      </w:r>
      <w:r w:rsidR="00BD05EC">
        <w:t xml:space="preserve">ilm industry and how it </w:t>
      </w:r>
      <w:r w:rsidR="00B82F73">
        <w:t>is influenced by and influences</w:t>
      </w:r>
      <w:r w:rsidR="00316390">
        <w:t xml:space="preserve"> a nations</w:t>
      </w:r>
      <w:r w:rsidR="00BD05EC">
        <w:t xml:space="preserve"> culture</w:t>
      </w:r>
      <w:r w:rsidR="00BE5329">
        <w:t>.</w:t>
      </w:r>
      <w:r w:rsidR="00BD05EC">
        <w:t xml:space="preserve"> I will also be discussing</w:t>
      </w:r>
      <w:r w:rsidR="00B82F73">
        <w:t xml:space="preserve"> how the same issue is understood by different cultures</w:t>
      </w:r>
      <w:r w:rsidR="00FE61C0">
        <w:t>.</w:t>
      </w:r>
      <w:r w:rsidR="00B82F73">
        <w:t xml:space="preserve"> </w:t>
      </w:r>
    </w:p>
    <w:p w14:paraId="04FAB608" w14:textId="77777777" w:rsidR="00606B87" w:rsidRDefault="00606B87" w:rsidP="00B3215E">
      <w:pPr>
        <w:spacing w:line="480" w:lineRule="auto"/>
        <w:jc w:val="both"/>
      </w:pPr>
    </w:p>
    <w:p w14:paraId="2125F639" w14:textId="4863ADB7" w:rsidR="00606B87" w:rsidRPr="00F5536E" w:rsidRDefault="00606B87" w:rsidP="00B3215E">
      <w:pPr>
        <w:spacing w:line="480" w:lineRule="auto"/>
        <w:jc w:val="both"/>
        <w:rPr>
          <w:u w:val="single"/>
        </w:rPr>
      </w:pPr>
      <w:r w:rsidRPr="00F5536E">
        <w:rPr>
          <w:u w:val="single"/>
        </w:rPr>
        <w:t>Visual Culture and Society</w:t>
      </w:r>
    </w:p>
    <w:p w14:paraId="01EA3514" w14:textId="77777777" w:rsidR="00FD163F" w:rsidRDefault="00FD163F" w:rsidP="00B3215E">
      <w:pPr>
        <w:spacing w:line="480" w:lineRule="auto"/>
        <w:jc w:val="both"/>
      </w:pPr>
    </w:p>
    <w:p w14:paraId="34E494FF" w14:textId="1CC1A8B1" w:rsidR="0044547C" w:rsidRDefault="00E978F3" w:rsidP="00B3215E">
      <w:pPr>
        <w:spacing w:line="480" w:lineRule="auto"/>
        <w:jc w:val="both"/>
      </w:pPr>
      <w:r>
        <w:t>Visual c</w:t>
      </w:r>
      <w:r w:rsidR="00606B87">
        <w:t>ulture constructs our society and our sense of i</w:t>
      </w:r>
      <w:r w:rsidR="00C640D8">
        <w:t>dentity</w:t>
      </w:r>
      <w:r w:rsidR="00606B87">
        <w:t xml:space="preserve"> within </w:t>
      </w:r>
      <w:r w:rsidR="00957503">
        <w:t xml:space="preserve">a </w:t>
      </w:r>
      <w:r w:rsidR="00606B87">
        <w:t>group of people through a repeti</w:t>
      </w:r>
      <w:r w:rsidR="002D0F1F">
        <w:t>tion of cultural ideologies</w:t>
      </w:r>
      <w:r w:rsidR="00606B87">
        <w:t xml:space="preserve"> </w:t>
      </w:r>
      <w:r w:rsidR="002D0F1F">
        <w:t>(</w:t>
      </w:r>
      <w:r w:rsidR="00606B87">
        <w:t xml:space="preserve">this repetition does not </w:t>
      </w:r>
      <w:r w:rsidR="002D0F1F">
        <w:t>mean they are fixed</w:t>
      </w:r>
      <w:r w:rsidR="00F5536E">
        <w:t xml:space="preserve"> ideas</w:t>
      </w:r>
      <w:r w:rsidR="002D0F1F">
        <w:t>, but are</w:t>
      </w:r>
      <w:r w:rsidR="00957503">
        <w:t xml:space="preserve"> </w:t>
      </w:r>
      <w:r>
        <w:t>in fact</w:t>
      </w:r>
      <w:r w:rsidR="002D0F1F">
        <w:t xml:space="preserve"> fluid)</w:t>
      </w:r>
      <w:r w:rsidR="00606B87">
        <w:t>.</w:t>
      </w:r>
      <w:r w:rsidR="00C640D8">
        <w:t xml:space="preserve"> </w:t>
      </w:r>
      <w:r w:rsidR="006561B7">
        <w:t>Identity is impossible to define without referring to the society and visual culture that subject belongs to</w:t>
      </w:r>
      <w:r w:rsidR="00F229C8">
        <w:t>,</w:t>
      </w:r>
      <w:r w:rsidR="006561B7">
        <w:t xml:space="preserve"> as it </w:t>
      </w:r>
      <w:r w:rsidR="00581C10">
        <w:t>continuously</w:t>
      </w:r>
      <w:r w:rsidR="006561B7">
        <w:t xml:space="preserve"> re-styles itself to </w:t>
      </w:r>
      <w:r w:rsidR="00581C10">
        <w:t>conform within its own society. “To participate in society we cultivate a public persona, a manner of being in the world that works to sustain our engagements with others.”</w:t>
      </w:r>
      <w:r w:rsidR="00826EA7">
        <w:t xml:space="preserve"> </w:t>
      </w:r>
      <w:r w:rsidR="00A15DDC">
        <w:t xml:space="preserve">(Finkelstein, </w:t>
      </w:r>
      <w:r w:rsidR="00581C10">
        <w:t>2007</w:t>
      </w:r>
      <w:r w:rsidR="00A15DDC">
        <w:t>, 2</w:t>
      </w:r>
      <w:r w:rsidR="00581C10">
        <w:t xml:space="preserve">) </w:t>
      </w:r>
      <w:r w:rsidR="00563DFF">
        <w:t>Most</w:t>
      </w:r>
      <w:r w:rsidR="00777030">
        <w:t xml:space="preserve"> individuals </w:t>
      </w:r>
      <w:r w:rsidR="00777030" w:rsidRPr="00777030">
        <w:rPr>
          <w:i/>
        </w:rPr>
        <w:t>want</w:t>
      </w:r>
      <w:r w:rsidR="00777030">
        <w:rPr>
          <w:i/>
        </w:rPr>
        <w:t xml:space="preserve"> </w:t>
      </w:r>
      <w:r w:rsidR="00777030">
        <w:t xml:space="preserve">to fit into </w:t>
      </w:r>
      <w:r w:rsidR="00A22B7B">
        <w:t>a society, into a culture</w:t>
      </w:r>
      <w:r>
        <w:t>,</w:t>
      </w:r>
      <w:r w:rsidR="00A22B7B">
        <w:t xml:space="preserve"> that share the same belief</w:t>
      </w:r>
      <w:r w:rsidR="003550F8">
        <w:t xml:space="preserve"> system as their</w:t>
      </w:r>
      <w:r w:rsidR="00A22B7B">
        <w:t xml:space="preserve"> own. </w:t>
      </w:r>
      <w:r w:rsidR="00777030">
        <w:t>Societies and their beliefs have always cent</w:t>
      </w:r>
      <w:r>
        <w:t xml:space="preserve">ered </w:t>
      </w:r>
      <w:proofErr w:type="gramStart"/>
      <w:r>
        <w:t>around</w:t>
      </w:r>
      <w:proofErr w:type="gramEnd"/>
      <w:r>
        <w:t xml:space="preserve"> visual culture in</w:t>
      </w:r>
      <w:r w:rsidR="00F5536E">
        <w:t xml:space="preserve"> various forms such as religious artifacts</w:t>
      </w:r>
      <w:r w:rsidR="00777030">
        <w:t>, art</w:t>
      </w:r>
      <w:r w:rsidR="00563DFF">
        <w:t>, fashion</w:t>
      </w:r>
      <w:r w:rsidR="00F5536E">
        <w:t xml:space="preserve">, </w:t>
      </w:r>
      <w:r w:rsidR="00777030">
        <w:t>film</w:t>
      </w:r>
      <w:r w:rsidR="00F5536E">
        <w:t xml:space="preserve"> and many more</w:t>
      </w:r>
      <w:r w:rsidR="00777030">
        <w:t>.</w:t>
      </w:r>
      <w:r w:rsidR="003550F8">
        <w:t xml:space="preserve"> Take fashion for example,</w:t>
      </w:r>
      <w:r w:rsidR="00777030">
        <w:t xml:space="preserve"> </w:t>
      </w:r>
      <w:r w:rsidR="003550F8">
        <w:t xml:space="preserve">no longer is it just a sign of wealth, but a sign of </w:t>
      </w:r>
      <w:r w:rsidR="00C319E5">
        <w:t>belonging</w:t>
      </w:r>
      <w:r w:rsidR="00F5536E">
        <w:t xml:space="preserve"> to</w:t>
      </w:r>
      <w:r w:rsidR="00C319E5">
        <w:t xml:space="preserve"> </w:t>
      </w:r>
      <w:r w:rsidR="00232FA5">
        <w:t xml:space="preserve">a </w:t>
      </w:r>
      <w:r w:rsidR="003550F8">
        <w:t>social group</w:t>
      </w:r>
      <w:r w:rsidR="000E09E9">
        <w:t xml:space="preserve"> and</w:t>
      </w:r>
      <w:r w:rsidR="00232FA5">
        <w:t xml:space="preserve"> sharing</w:t>
      </w:r>
      <w:r w:rsidR="000E09E9">
        <w:t xml:space="preserve"> their ideologies</w:t>
      </w:r>
      <w:r w:rsidR="003550F8">
        <w:t>.</w:t>
      </w:r>
      <w:r w:rsidR="00A15DDC">
        <w:t xml:space="preserve"> (Finkelstein, 2007, 199)</w:t>
      </w:r>
      <w:r w:rsidR="00DC483A">
        <w:t xml:space="preserve"> </w:t>
      </w:r>
      <w:r w:rsidR="00777030">
        <w:t xml:space="preserve">These visual forms of communication </w:t>
      </w:r>
      <w:r w:rsidR="0056576A">
        <w:t xml:space="preserve">construct our </w:t>
      </w:r>
      <w:r w:rsidR="000B368A">
        <w:t xml:space="preserve">sense of </w:t>
      </w:r>
      <w:r w:rsidR="0056576A">
        <w:t xml:space="preserve">identity </w:t>
      </w:r>
      <w:r w:rsidR="000B368A">
        <w:t>and belonging to</w:t>
      </w:r>
      <w:r w:rsidR="0056576A">
        <w:t xml:space="preserve"> </w:t>
      </w:r>
      <w:r w:rsidR="000B368A">
        <w:t xml:space="preserve">a </w:t>
      </w:r>
      <w:r w:rsidR="00777030">
        <w:t>“social construction of reality” and the “visual practices help fabricate the worlds in which people live”</w:t>
      </w:r>
      <w:r w:rsidR="00FA599C">
        <w:t xml:space="preserve"> (Plate, 2002, 10)</w:t>
      </w:r>
      <w:r w:rsidR="00777030">
        <w:t xml:space="preserve"> </w:t>
      </w:r>
      <w:r w:rsidR="002D0F1F">
        <w:t xml:space="preserve">because of the fluidity of culture which is </w:t>
      </w:r>
      <w:r w:rsidR="00777030">
        <w:lastRenderedPageBreak/>
        <w:t>c</w:t>
      </w:r>
      <w:r w:rsidR="002D0F1F">
        <w:t xml:space="preserve">onstantly adapting and changing, </w:t>
      </w:r>
      <w:r w:rsidR="00777030">
        <w:t xml:space="preserve">the visual artifacts </w:t>
      </w:r>
      <w:r w:rsidR="002D0F1F">
        <w:t xml:space="preserve">can reveal </w:t>
      </w:r>
      <w:r w:rsidR="00777030">
        <w:t>the mentality and beliefs of a society</w:t>
      </w:r>
      <w:r w:rsidR="002D0F1F">
        <w:t xml:space="preserve"> at a particular time within it</w:t>
      </w:r>
      <w:r w:rsidR="00DC483A">
        <w:t>’s</w:t>
      </w:r>
      <w:r w:rsidR="002D0F1F">
        <w:t xml:space="preserve"> history</w:t>
      </w:r>
      <w:r w:rsidR="00777030">
        <w:t xml:space="preserve">. </w:t>
      </w:r>
      <w:r w:rsidR="002D0F1F">
        <w:t>Therefore v</w:t>
      </w:r>
      <w:r w:rsidR="00D732B5">
        <w:t xml:space="preserve">isual culture provides an arena for public </w:t>
      </w:r>
      <w:r w:rsidR="00BF6D95">
        <w:t xml:space="preserve">anxieties; the Sci-fi genre is a perfect example of this. The Sci-fi genre is used as platform to voice concerns of the age, usually about scientific or technological advances.  </w:t>
      </w:r>
    </w:p>
    <w:p w14:paraId="024AF73B" w14:textId="77777777" w:rsidR="00E84924" w:rsidRDefault="00E84924" w:rsidP="00B3215E">
      <w:pPr>
        <w:jc w:val="both"/>
      </w:pPr>
    </w:p>
    <w:p w14:paraId="3608950D" w14:textId="5EE0A4FD" w:rsidR="00E84924" w:rsidRDefault="00260B36" w:rsidP="00B3215E">
      <w:pPr>
        <w:spacing w:line="360" w:lineRule="auto"/>
        <w:jc w:val="both"/>
        <w:rPr>
          <w:u w:val="single"/>
        </w:rPr>
      </w:pPr>
      <w:r w:rsidRPr="00F5536E">
        <w:rPr>
          <w:u w:val="single"/>
        </w:rPr>
        <w:t>Godzilla</w:t>
      </w:r>
      <w:r w:rsidR="00566163">
        <w:rPr>
          <w:u w:val="single"/>
        </w:rPr>
        <w:t>: West vs. East</w:t>
      </w:r>
    </w:p>
    <w:p w14:paraId="1B3C3FF3" w14:textId="77777777" w:rsidR="00FD5618" w:rsidRDefault="00FD5618" w:rsidP="00B3215E">
      <w:pPr>
        <w:spacing w:line="360" w:lineRule="auto"/>
        <w:jc w:val="both"/>
        <w:rPr>
          <w:u w:val="single"/>
        </w:rPr>
      </w:pPr>
    </w:p>
    <w:p w14:paraId="716E11FC" w14:textId="04B6F594" w:rsidR="00FD5618" w:rsidRPr="00FD5618" w:rsidRDefault="00FD5618" w:rsidP="00B3215E">
      <w:pPr>
        <w:spacing w:line="360" w:lineRule="auto"/>
        <w:jc w:val="both"/>
        <w:rPr>
          <w:i/>
          <w:sz w:val="22"/>
          <w:u w:val="single"/>
        </w:rPr>
      </w:pPr>
      <w:r w:rsidRPr="00FD5618">
        <w:rPr>
          <w:rFonts w:cs="Verdana"/>
          <w:i/>
          <w:color w:val="262626"/>
          <w:szCs w:val="26"/>
        </w:rPr>
        <w:t xml:space="preserve">“The world's most famous monster is pitted against malevolent creatures </w:t>
      </w:r>
      <w:proofErr w:type="gramStart"/>
      <w:r w:rsidRPr="00FD5618">
        <w:rPr>
          <w:rFonts w:cs="Verdana"/>
          <w:i/>
          <w:color w:val="262626"/>
          <w:szCs w:val="26"/>
        </w:rPr>
        <w:t>who</w:t>
      </w:r>
      <w:proofErr w:type="gramEnd"/>
      <w:r w:rsidRPr="00FD5618">
        <w:rPr>
          <w:rFonts w:cs="Verdana"/>
          <w:i/>
          <w:color w:val="262626"/>
          <w:szCs w:val="26"/>
        </w:rPr>
        <w:t>, bolstered by humanity's scientific arrogance, threaten our very existence.”</w:t>
      </w:r>
      <w:r>
        <w:rPr>
          <w:rFonts w:cs="Verdana"/>
          <w:i/>
          <w:color w:val="262626"/>
          <w:szCs w:val="26"/>
        </w:rPr>
        <w:t xml:space="preserve"> </w:t>
      </w:r>
      <w:proofErr w:type="gramStart"/>
      <w:r w:rsidRPr="00870994">
        <w:rPr>
          <w:rFonts w:cs="Verdana"/>
          <w:color w:val="262626"/>
          <w:szCs w:val="26"/>
        </w:rPr>
        <w:t>IMDB</w:t>
      </w:r>
      <w:r w:rsidR="003C53C6">
        <w:rPr>
          <w:rFonts w:cs="Verdana"/>
          <w:color w:val="262626"/>
          <w:szCs w:val="26"/>
        </w:rPr>
        <w:t>, description of Godzilla’s narrative</w:t>
      </w:r>
      <w:r w:rsidR="00870994">
        <w:rPr>
          <w:rFonts w:cs="Verdana"/>
          <w:color w:val="262626"/>
          <w:szCs w:val="26"/>
        </w:rPr>
        <w:t>.</w:t>
      </w:r>
      <w:proofErr w:type="gramEnd"/>
      <w:r w:rsidR="003C53C6">
        <w:rPr>
          <w:rFonts w:cs="Verdana"/>
          <w:color w:val="262626"/>
          <w:szCs w:val="26"/>
        </w:rPr>
        <w:t xml:space="preserve"> </w:t>
      </w:r>
      <w:r w:rsidR="00870994" w:rsidRPr="00870994">
        <w:rPr>
          <w:rFonts w:cs="Verdana"/>
          <w:color w:val="262626"/>
          <w:szCs w:val="26"/>
          <w:vertAlign w:val="superscript"/>
        </w:rPr>
        <w:t>[1]</w:t>
      </w:r>
      <w:r w:rsidRPr="00870994">
        <w:rPr>
          <w:rFonts w:cs="Verdana"/>
          <w:color w:val="262626"/>
          <w:szCs w:val="26"/>
        </w:rPr>
        <w:t xml:space="preserve"> </w:t>
      </w:r>
    </w:p>
    <w:p w14:paraId="40583FE3" w14:textId="77777777" w:rsidR="00ED7EB7" w:rsidRDefault="00ED7EB7" w:rsidP="00B3215E">
      <w:pPr>
        <w:spacing w:line="360" w:lineRule="auto"/>
        <w:jc w:val="both"/>
      </w:pPr>
    </w:p>
    <w:p w14:paraId="399CA519" w14:textId="3D80EE3B" w:rsidR="00BC58CC" w:rsidRDefault="00ED7EB7" w:rsidP="00B3215E">
      <w:pPr>
        <w:widowControl w:val="0"/>
        <w:autoSpaceDE w:val="0"/>
        <w:autoSpaceDN w:val="0"/>
        <w:adjustRightInd w:val="0"/>
        <w:spacing w:line="480" w:lineRule="auto"/>
        <w:jc w:val="both"/>
        <w:rPr>
          <w:rFonts w:cs="Calibri"/>
        </w:rPr>
      </w:pPr>
      <w:r w:rsidRPr="00ED7EB7">
        <w:rPr>
          <w:rFonts w:cs="Helvetica"/>
          <w:bCs/>
          <w:color w:val="1C1C1C"/>
        </w:rPr>
        <w:t>Godzilla</w:t>
      </w:r>
      <w:r w:rsidRPr="00ED7EB7">
        <w:rPr>
          <w:rFonts w:cs="Helvetica"/>
          <w:color w:val="1C1C1C"/>
        </w:rPr>
        <w:t xml:space="preserve"> </w:t>
      </w:r>
      <w:r w:rsidR="0051312C">
        <w:rPr>
          <w:rFonts w:cs="Helvetica"/>
          <w:color w:val="1C1C1C"/>
        </w:rPr>
        <w:t>is a monster created through nuclear radiation</w:t>
      </w:r>
      <w:r w:rsidR="00961E72">
        <w:rPr>
          <w:rFonts w:cs="Helvetica"/>
          <w:color w:val="1C1C1C"/>
        </w:rPr>
        <w:t>, which</w:t>
      </w:r>
      <w:r w:rsidR="0051312C">
        <w:rPr>
          <w:rFonts w:cs="Helvetica"/>
          <w:color w:val="1C1C1C"/>
        </w:rPr>
        <w:t xml:space="preserve"> </w:t>
      </w:r>
      <w:r w:rsidRPr="00ED7EB7">
        <w:rPr>
          <w:rFonts w:eastAsia="ヒラギノ角ゴ ProN W3" w:cs="Helvetica"/>
          <w:color w:val="1C1C1C"/>
        </w:rPr>
        <w:t xml:space="preserve">first appearing in </w:t>
      </w:r>
      <w:proofErr w:type="spellStart"/>
      <w:r w:rsidRPr="00ED7EB7">
        <w:rPr>
          <w:rFonts w:eastAsia="ヒラギノ角ゴ ProN W3" w:cs="Helvetica"/>
        </w:rPr>
        <w:t>Ishirō</w:t>
      </w:r>
      <w:proofErr w:type="spellEnd"/>
      <w:r w:rsidRPr="00ED7EB7">
        <w:rPr>
          <w:rFonts w:eastAsia="ヒラギノ角ゴ ProN W3" w:cs="Helvetica"/>
        </w:rPr>
        <w:t xml:space="preserve"> Honda</w:t>
      </w:r>
      <w:r w:rsidR="00EB4F01">
        <w:rPr>
          <w:rFonts w:eastAsia="ヒラギノ角ゴ ProN W3" w:cs="Helvetica"/>
        </w:rPr>
        <w:t xml:space="preserve">'s </w:t>
      </w:r>
      <w:r w:rsidRPr="00ED7EB7">
        <w:rPr>
          <w:rFonts w:eastAsia="ヒラギノ角ゴ ProN W3" w:cs="Helvetica"/>
        </w:rPr>
        <w:t xml:space="preserve">film </w:t>
      </w:r>
      <w:r w:rsidR="0051312C" w:rsidRPr="00B23463">
        <w:rPr>
          <w:rFonts w:eastAsia="ヒラギノ角ゴ ProN W3" w:cs="Helvetica"/>
          <w:i/>
        </w:rPr>
        <w:t xml:space="preserve">Godzilla </w:t>
      </w:r>
      <w:r w:rsidR="00EB4F01">
        <w:rPr>
          <w:rFonts w:eastAsia="ヒラギノ角ゴ ProN W3" w:cs="Helvetica"/>
        </w:rPr>
        <w:t>(1954)</w:t>
      </w:r>
      <w:r w:rsidR="0051312C">
        <w:rPr>
          <w:rFonts w:eastAsia="ヒラギノ角ゴ ProN W3" w:cs="Helvetica"/>
        </w:rPr>
        <w:t>. Originally Japanese</w:t>
      </w:r>
      <w:r w:rsidR="00C350A0">
        <w:rPr>
          <w:rFonts w:eastAsia="ヒラギノ角ゴ ProN W3" w:cs="Helvetica"/>
        </w:rPr>
        <w:t xml:space="preserve"> Godzilla</w:t>
      </w:r>
      <w:r w:rsidRPr="00ED7EB7">
        <w:rPr>
          <w:rFonts w:eastAsia="ヒラギノ角ゴ ProN W3" w:cs="Helvetica"/>
          <w:color w:val="1C1C1C"/>
        </w:rPr>
        <w:t xml:space="preserve"> has gone on to become a</w:t>
      </w:r>
      <w:r w:rsidR="00FD5618">
        <w:rPr>
          <w:rFonts w:eastAsia="ヒラギノ角ゴ ProN W3" w:cs="Helvetica"/>
          <w:color w:val="1C1C1C"/>
        </w:rPr>
        <w:t>n</w:t>
      </w:r>
      <w:r w:rsidRPr="00ED7EB7">
        <w:rPr>
          <w:rFonts w:eastAsia="ヒラギノ角ゴ ProN W3" w:cs="Helvetica"/>
          <w:color w:val="1C1C1C"/>
        </w:rPr>
        <w:t xml:space="preserve"> </w:t>
      </w:r>
      <w:r w:rsidR="00FD5618">
        <w:rPr>
          <w:rFonts w:eastAsia="ヒラギノ角ゴ ProN W3" w:cs="Helvetica"/>
          <w:color w:val="1C1C1C"/>
        </w:rPr>
        <w:t>international</w:t>
      </w:r>
      <w:r w:rsidRPr="00ED7EB7">
        <w:rPr>
          <w:rFonts w:eastAsia="ヒラギノ角ゴ ProN W3" w:cs="Helvetica"/>
          <w:color w:val="1C1C1C"/>
        </w:rPr>
        <w:t xml:space="preserve"> pop culture icon </w:t>
      </w:r>
      <w:r w:rsidR="0051312C">
        <w:rPr>
          <w:rFonts w:eastAsia="ヒラギノ角ゴ ProN W3" w:cs="Helvetica"/>
          <w:color w:val="1C1C1C"/>
        </w:rPr>
        <w:t>featuring</w:t>
      </w:r>
      <w:r w:rsidRPr="00ED7EB7">
        <w:rPr>
          <w:rFonts w:eastAsia="ヒラギノ角ゴ ProN W3" w:cs="Helvetica"/>
          <w:color w:val="1C1C1C"/>
        </w:rPr>
        <w:t xml:space="preserve"> in 28 films</w:t>
      </w:r>
      <w:r w:rsidR="0051312C">
        <w:rPr>
          <w:rFonts w:eastAsia="ヒラギノ角ゴ ProN W3" w:cs="Helvetica"/>
          <w:color w:val="1C1C1C"/>
        </w:rPr>
        <w:t xml:space="preserve"> most recently in a 2014 film</w:t>
      </w:r>
      <w:r w:rsidR="00FD5618">
        <w:rPr>
          <w:rFonts w:eastAsia="ヒラギノ角ゴ ProN W3" w:cs="Helvetica"/>
          <w:color w:val="1C1C1C"/>
        </w:rPr>
        <w:t xml:space="preserve"> directed by Gareth Edwards</w:t>
      </w:r>
      <w:r>
        <w:rPr>
          <w:rFonts w:eastAsia="ヒラギノ角ゴ ProN W3" w:cs="Helvetica"/>
          <w:color w:val="1C1C1C"/>
        </w:rPr>
        <w:t>.</w:t>
      </w:r>
      <w:r w:rsidR="0051312C">
        <w:rPr>
          <w:rFonts w:eastAsia="ヒラギノ角ゴ ProN W3" w:cs="Helvetica"/>
          <w:color w:val="1C1C1C"/>
        </w:rPr>
        <w:t xml:space="preserve"> </w:t>
      </w:r>
      <w:r w:rsidR="00C350A0">
        <w:rPr>
          <w:rFonts w:eastAsia="ヒラギノ角ゴ ProN W3" w:cs="Helvetica"/>
          <w:color w:val="1C1C1C"/>
        </w:rPr>
        <w:t xml:space="preserve">The </w:t>
      </w:r>
      <w:r w:rsidR="00961E72">
        <w:rPr>
          <w:rFonts w:eastAsia="ヒラギノ角ゴ ProN W3" w:cs="Helvetica"/>
          <w:color w:val="1C1C1C"/>
        </w:rPr>
        <w:t>connotations of Godzilla are</w:t>
      </w:r>
      <w:r w:rsidR="00C350A0">
        <w:rPr>
          <w:rFonts w:eastAsia="ヒラギノ角ゴ ProN W3" w:cs="Helvetica"/>
          <w:color w:val="1C1C1C"/>
        </w:rPr>
        <w:t xml:space="preserve"> different</w:t>
      </w:r>
      <w:r w:rsidR="00392059">
        <w:rPr>
          <w:rFonts w:eastAsia="ヒラギノ角ゴ ProN W3" w:cs="Helvetica"/>
          <w:color w:val="1C1C1C"/>
        </w:rPr>
        <w:t xml:space="preserve"> in Japan compared to America</w:t>
      </w:r>
      <w:r w:rsidR="005A1CD1">
        <w:rPr>
          <w:rFonts w:eastAsia="ヒラギノ角ゴ ProN W3" w:cs="Helvetica"/>
          <w:color w:val="1C1C1C"/>
        </w:rPr>
        <w:t xml:space="preserve"> and the West</w:t>
      </w:r>
      <w:r w:rsidR="00392059">
        <w:rPr>
          <w:rFonts w:eastAsia="ヒラギノ角ゴ ProN W3" w:cs="Helvetica"/>
          <w:color w:val="1C1C1C"/>
        </w:rPr>
        <w:t xml:space="preserve">. The Japanese associate </w:t>
      </w:r>
      <w:r w:rsidR="00BC58CC">
        <w:rPr>
          <w:rFonts w:eastAsia="ヒラギノ角ゴ ProN W3" w:cs="Helvetica"/>
          <w:color w:val="1C1C1C"/>
        </w:rPr>
        <w:t>Godzilla with the</w:t>
      </w:r>
      <w:r w:rsidR="00392059">
        <w:rPr>
          <w:rFonts w:eastAsia="ヒラギノ角ゴ ProN W3" w:cs="Helvetica"/>
          <w:color w:val="1C1C1C"/>
        </w:rPr>
        <w:t xml:space="preserve"> bombing of </w:t>
      </w:r>
      <w:r w:rsidR="00392059" w:rsidRPr="00392059">
        <w:rPr>
          <w:rFonts w:cs="Helvetica"/>
        </w:rPr>
        <w:t>Hiroshima and Nagasaki</w:t>
      </w:r>
      <w:r w:rsidR="00392059">
        <w:rPr>
          <w:rFonts w:ascii="Helvetica" w:hAnsi="Helvetica" w:cs="Helvetica"/>
          <w:color w:val="1C1C1C"/>
          <w:sz w:val="28"/>
          <w:szCs w:val="28"/>
        </w:rPr>
        <w:t xml:space="preserve"> </w:t>
      </w:r>
      <w:r w:rsidR="00392059">
        <w:rPr>
          <w:rFonts w:eastAsia="ヒラギノ角ゴ ProN W3" w:cs="Helvetica"/>
          <w:color w:val="1C1C1C"/>
        </w:rPr>
        <w:t>with the</w:t>
      </w:r>
      <w:r w:rsidR="00BC58CC">
        <w:rPr>
          <w:rFonts w:eastAsia="ヒラギノ角ゴ ProN W3" w:cs="Helvetica"/>
          <w:color w:val="1C1C1C"/>
        </w:rPr>
        <w:t xml:space="preserve"> Atomic </w:t>
      </w:r>
      <w:r w:rsidR="00BC58CC" w:rsidRPr="00BC58CC">
        <w:rPr>
          <w:rFonts w:eastAsia="ヒラギノ角ゴ ProN W3" w:cs="Helvetica"/>
          <w:color w:val="1C1C1C"/>
        </w:rPr>
        <w:t>Bomb</w:t>
      </w:r>
      <w:r w:rsidR="00392059">
        <w:rPr>
          <w:rFonts w:eastAsia="ヒラギノ角ゴ ProN W3" w:cs="Helvetica"/>
          <w:color w:val="1C1C1C"/>
        </w:rPr>
        <w:t xml:space="preserve"> and is the</w:t>
      </w:r>
      <w:r w:rsidR="00BC58CC">
        <w:rPr>
          <w:rFonts w:eastAsia="ヒラギノ角ゴ ProN W3" w:cs="Helvetica"/>
          <w:color w:val="1C1C1C"/>
        </w:rPr>
        <w:t xml:space="preserve"> “</w:t>
      </w:r>
      <w:r w:rsidR="00BC58CC" w:rsidRPr="00BC58CC">
        <w:rPr>
          <w:rFonts w:cs="Noteworthy Light"/>
        </w:rPr>
        <w:t>archetype of Japanese horror that explicates the present</w:t>
      </w:r>
      <w:r w:rsidR="00BC58CC">
        <w:rPr>
          <w:rFonts w:cs="Noteworthy Light"/>
        </w:rPr>
        <w:t xml:space="preserve">” </w:t>
      </w:r>
      <w:r w:rsidR="00B44338">
        <w:rPr>
          <w:rFonts w:cs="Noteworthy Light"/>
        </w:rPr>
        <w:t>(</w:t>
      </w:r>
      <w:r w:rsidR="00B44338" w:rsidRPr="006F26E5">
        <w:rPr>
          <w:rFonts w:cs="Arial"/>
        </w:rPr>
        <w:t>Noriega</w:t>
      </w:r>
      <w:r w:rsidR="00B44338">
        <w:rPr>
          <w:rFonts w:cs="Arial"/>
        </w:rPr>
        <w:t>, 68</w:t>
      </w:r>
      <w:r w:rsidR="00392059">
        <w:rPr>
          <w:rFonts w:cs="Noteworthy Light"/>
        </w:rPr>
        <w:t>)</w:t>
      </w:r>
      <w:r w:rsidR="00B44338">
        <w:rPr>
          <w:rFonts w:cs="Noteworthy Light"/>
        </w:rPr>
        <w:t xml:space="preserve"> </w:t>
      </w:r>
      <w:r w:rsidR="00BC58CC">
        <w:rPr>
          <w:rFonts w:cs="Noteworthy Light"/>
        </w:rPr>
        <w:t>whereas Godzilla’s deaths “</w:t>
      </w:r>
      <w:r w:rsidR="00961E72">
        <w:rPr>
          <w:rFonts w:cs="Noteworthy Light"/>
        </w:rPr>
        <w:t>represses American g</w:t>
      </w:r>
      <w:r w:rsidR="00BC58CC" w:rsidRPr="00BC58CC">
        <w:rPr>
          <w:rFonts w:cs="Noteworthy Light"/>
        </w:rPr>
        <w:t>uilt and anxieties about nuclear weapons</w:t>
      </w:r>
      <w:r w:rsidR="00BC58CC">
        <w:rPr>
          <w:rFonts w:cs="Noteworthy Light"/>
        </w:rPr>
        <w:t>”</w:t>
      </w:r>
      <w:r w:rsidR="00B44338">
        <w:rPr>
          <w:rFonts w:cs="Noteworthy Light"/>
        </w:rPr>
        <w:t xml:space="preserve"> (</w:t>
      </w:r>
      <w:r w:rsidR="00B44338" w:rsidRPr="006F26E5">
        <w:rPr>
          <w:rFonts w:cs="Arial"/>
        </w:rPr>
        <w:t>Noriega</w:t>
      </w:r>
      <w:r w:rsidR="00B44338">
        <w:rPr>
          <w:rFonts w:cs="Arial"/>
        </w:rPr>
        <w:t>, 68</w:t>
      </w:r>
      <w:r w:rsidR="00B44338">
        <w:rPr>
          <w:rFonts w:cs="Noteworthy Light"/>
        </w:rPr>
        <w:t>)</w:t>
      </w:r>
      <w:r w:rsidR="00BC58CC">
        <w:rPr>
          <w:rFonts w:cs="Noteworthy Light"/>
        </w:rPr>
        <w:t xml:space="preserve">. These different viewpoints are </w:t>
      </w:r>
      <w:proofErr w:type="gramStart"/>
      <w:r w:rsidR="00BC58CC">
        <w:rPr>
          <w:rFonts w:cs="Noteworthy Light"/>
        </w:rPr>
        <w:t>cultural,</w:t>
      </w:r>
      <w:proofErr w:type="gramEnd"/>
      <w:r w:rsidR="00BC58CC">
        <w:rPr>
          <w:rFonts w:cs="Noteworthy Light"/>
        </w:rPr>
        <w:t xml:space="preserve"> </w:t>
      </w:r>
      <w:r w:rsidR="00B44338">
        <w:rPr>
          <w:rFonts w:cs="Noteworthy Light"/>
        </w:rPr>
        <w:t>Godzilla is represented as “Other”</w:t>
      </w:r>
      <w:r w:rsidR="009C5DCB">
        <w:rPr>
          <w:rFonts w:cs="Noteworthy Light"/>
        </w:rPr>
        <w:t xml:space="preserve"> </w:t>
      </w:r>
      <w:r w:rsidR="009C5DCB" w:rsidRPr="009C5DCB">
        <w:rPr>
          <w:rFonts w:cs="Calibri"/>
        </w:rPr>
        <w:t>while Japanese films</w:t>
      </w:r>
      <w:r w:rsidR="008911C0">
        <w:rPr>
          <w:rFonts w:cs="Calibri"/>
        </w:rPr>
        <w:t xml:space="preserve"> ask audiences to sympathize with the monster and</w:t>
      </w:r>
      <w:r w:rsidR="009C5DCB" w:rsidRPr="009C5DCB">
        <w:rPr>
          <w:rFonts w:cs="Calibri"/>
        </w:rPr>
        <w:t xml:space="preserve"> </w:t>
      </w:r>
      <w:r w:rsidR="00BD05EC" w:rsidRPr="009C5DCB">
        <w:rPr>
          <w:rFonts w:cs="Calibri"/>
        </w:rPr>
        <w:t>emphasizes</w:t>
      </w:r>
      <w:r w:rsidR="009C5DCB" w:rsidRPr="009C5DCB">
        <w:rPr>
          <w:rFonts w:cs="Calibri"/>
        </w:rPr>
        <w:t xml:space="preserve"> the relationship between the monster and society, </w:t>
      </w:r>
      <w:r w:rsidR="008911C0">
        <w:rPr>
          <w:rFonts w:cs="Calibri"/>
        </w:rPr>
        <w:t>whereas</w:t>
      </w:r>
      <w:r w:rsidR="00BD05EC" w:rsidRPr="009C5DCB">
        <w:rPr>
          <w:rFonts w:cs="Calibri"/>
        </w:rPr>
        <w:t xml:space="preserve"> American</w:t>
      </w:r>
      <w:r w:rsidR="009C5DCB" w:rsidRPr="009C5DCB">
        <w:rPr>
          <w:rFonts w:cs="Calibri"/>
        </w:rPr>
        <w:t xml:space="preserve"> films stress the monster’s </w:t>
      </w:r>
      <w:r w:rsidR="008911C0">
        <w:rPr>
          <w:rFonts w:cs="Calibri"/>
        </w:rPr>
        <w:t xml:space="preserve">‘difference’ and </w:t>
      </w:r>
      <w:r w:rsidR="009C5DCB" w:rsidRPr="009C5DCB">
        <w:rPr>
          <w:rFonts w:cs="Calibri"/>
        </w:rPr>
        <w:t>alienation from society</w:t>
      </w:r>
      <w:r w:rsidR="00603034">
        <w:rPr>
          <w:rFonts w:cs="Calibri"/>
        </w:rPr>
        <w:t xml:space="preserve"> and </w:t>
      </w:r>
      <w:r w:rsidR="00603034" w:rsidRPr="009C5DCB">
        <w:rPr>
          <w:rFonts w:cs="Calibri"/>
        </w:rPr>
        <w:t>an inabili</w:t>
      </w:r>
      <w:r w:rsidR="00603034">
        <w:rPr>
          <w:rFonts w:cs="Calibri"/>
        </w:rPr>
        <w:t xml:space="preserve">ty to identify with the Godzilla. </w:t>
      </w:r>
    </w:p>
    <w:p w14:paraId="57917231" w14:textId="77777777" w:rsidR="00BD0415" w:rsidRDefault="00BD0415" w:rsidP="00B3215E">
      <w:pPr>
        <w:widowControl w:val="0"/>
        <w:autoSpaceDE w:val="0"/>
        <w:autoSpaceDN w:val="0"/>
        <w:adjustRightInd w:val="0"/>
        <w:spacing w:line="480" w:lineRule="auto"/>
        <w:jc w:val="both"/>
        <w:rPr>
          <w:rFonts w:cs="Calibri"/>
        </w:rPr>
      </w:pPr>
    </w:p>
    <w:p w14:paraId="01D69A98" w14:textId="5018BD1F" w:rsidR="00BD0415" w:rsidRDefault="00BD0415" w:rsidP="00B3215E">
      <w:pPr>
        <w:widowControl w:val="0"/>
        <w:autoSpaceDE w:val="0"/>
        <w:autoSpaceDN w:val="0"/>
        <w:adjustRightInd w:val="0"/>
        <w:spacing w:line="480" w:lineRule="auto"/>
        <w:jc w:val="both"/>
        <w:rPr>
          <w:rFonts w:cs="Noteworthy Light"/>
        </w:rPr>
      </w:pPr>
      <w:r>
        <w:rPr>
          <w:rFonts w:cs="Noteworthy Light"/>
        </w:rPr>
        <w:t>“</w:t>
      </w:r>
      <w:r w:rsidRPr="00BD0415">
        <w:rPr>
          <w:rFonts w:cs="Noteworthy Light"/>
        </w:rPr>
        <w:t xml:space="preserve">Western thought keeps the </w:t>
      </w:r>
      <w:proofErr w:type="gramStart"/>
      <w:r w:rsidRPr="00BD0415">
        <w:rPr>
          <w:rFonts w:cs="Noteworthy Light"/>
        </w:rPr>
        <w:t>Other</w:t>
      </w:r>
      <w:proofErr w:type="gramEnd"/>
      <w:r w:rsidRPr="00BD0415">
        <w:rPr>
          <w:rFonts w:cs="Noteworthy Light"/>
        </w:rPr>
        <w:t xml:space="preserve"> </w:t>
      </w:r>
      <w:r w:rsidR="004A21A7" w:rsidRPr="00BD0415">
        <w:rPr>
          <w:rFonts w:cs="Noteworthy Light"/>
        </w:rPr>
        <w:t>externalized</w:t>
      </w:r>
      <w:r w:rsidRPr="00BD0415">
        <w:rPr>
          <w:rFonts w:cs="Noteworthy Light"/>
        </w:rPr>
        <w:t xml:space="preserve"> and separate as a way of defining the Self by contrast. Japanese thought seeks to maintain both Self and Other within the culture by immersing the Self in the </w:t>
      </w:r>
      <w:proofErr w:type="gramStart"/>
      <w:r w:rsidRPr="00BD0415">
        <w:rPr>
          <w:rFonts w:cs="Noteworthy Light"/>
        </w:rPr>
        <w:t>Other</w:t>
      </w:r>
      <w:proofErr w:type="gramEnd"/>
      <w:r>
        <w:rPr>
          <w:rFonts w:cs="Noteworthy Light"/>
        </w:rPr>
        <w:t>.” (</w:t>
      </w:r>
      <w:proofErr w:type="spellStart"/>
      <w:r w:rsidRPr="00BA7EAD">
        <w:rPr>
          <w:rFonts w:cs="Noteworthy Light"/>
        </w:rPr>
        <w:t>Anisfield</w:t>
      </w:r>
      <w:proofErr w:type="spellEnd"/>
      <w:r>
        <w:rPr>
          <w:rFonts w:cs="Noteworthy Light"/>
        </w:rPr>
        <w:t>, 1995, 53)</w:t>
      </w:r>
    </w:p>
    <w:p w14:paraId="515E410F" w14:textId="77777777" w:rsidR="008911C0" w:rsidRDefault="008911C0" w:rsidP="00B3215E">
      <w:pPr>
        <w:widowControl w:val="0"/>
        <w:autoSpaceDE w:val="0"/>
        <w:autoSpaceDN w:val="0"/>
        <w:adjustRightInd w:val="0"/>
        <w:spacing w:line="480" w:lineRule="auto"/>
        <w:jc w:val="both"/>
        <w:rPr>
          <w:rFonts w:cs="Noteworthy Light"/>
        </w:rPr>
      </w:pPr>
    </w:p>
    <w:p w14:paraId="27F2CAF8" w14:textId="6168FB41" w:rsidR="008911C0" w:rsidRPr="00BD0415" w:rsidRDefault="008911C0" w:rsidP="00B3215E">
      <w:pPr>
        <w:widowControl w:val="0"/>
        <w:autoSpaceDE w:val="0"/>
        <w:autoSpaceDN w:val="0"/>
        <w:adjustRightInd w:val="0"/>
        <w:spacing w:line="480" w:lineRule="auto"/>
        <w:jc w:val="both"/>
        <w:rPr>
          <w:rFonts w:cs="Noteworthy Light"/>
        </w:rPr>
      </w:pPr>
      <w:r>
        <w:rPr>
          <w:rFonts w:cs="Noteworthy Light"/>
        </w:rPr>
        <w:t xml:space="preserve">Japanese accept the bombing of </w:t>
      </w:r>
      <w:r w:rsidR="0074741E" w:rsidRPr="00392059">
        <w:rPr>
          <w:rFonts w:cs="Helvetica"/>
        </w:rPr>
        <w:t>Hiroshima and Nagasaki</w:t>
      </w:r>
      <w:r>
        <w:rPr>
          <w:rFonts w:cs="Noteworthy Light"/>
        </w:rPr>
        <w:t xml:space="preserve"> as a part of </w:t>
      </w:r>
      <w:proofErr w:type="gramStart"/>
      <w:r>
        <w:rPr>
          <w:rFonts w:cs="Noteworthy Light"/>
        </w:rPr>
        <w:t>their</w:t>
      </w:r>
      <w:proofErr w:type="gramEnd"/>
      <w:r>
        <w:rPr>
          <w:rFonts w:cs="Noteworthy Light"/>
        </w:rPr>
        <w:t xml:space="preserve"> identify and without it the</w:t>
      </w:r>
      <w:r w:rsidR="00B41DCC">
        <w:rPr>
          <w:rFonts w:cs="Noteworthy Light"/>
        </w:rPr>
        <w:t>y</w:t>
      </w:r>
      <w:r>
        <w:rPr>
          <w:rFonts w:cs="Noteworthy Light"/>
        </w:rPr>
        <w:t xml:space="preserve"> would not be the same today.</w:t>
      </w:r>
      <w:r w:rsidR="00800E16">
        <w:rPr>
          <w:rFonts w:cs="Noteworthy Light"/>
        </w:rPr>
        <w:t xml:space="preserve"> In contrast</w:t>
      </w:r>
      <w:r>
        <w:rPr>
          <w:rFonts w:cs="Noteworthy Light"/>
        </w:rPr>
        <w:t xml:space="preserve"> America</w:t>
      </w:r>
      <w:r w:rsidR="00800E16">
        <w:rPr>
          <w:rFonts w:cs="Noteworthy Light"/>
        </w:rPr>
        <w:t>n films shy away from the past.</w:t>
      </w:r>
    </w:p>
    <w:p w14:paraId="5427B0E8" w14:textId="77777777" w:rsidR="00260B36" w:rsidRDefault="00260B36" w:rsidP="00B3215E">
      <w:pPr>
        <w:spacing w:line="480" w:lineRule="auto"/>
        <w:jc w:val="both"/>
      </w:pPr>
    </w:p>
    <w:p w14:paraId="11BA88A7" w14:textId="1CFECE6F" w:rsidR="00260B36" w:rsidRPr="00F5536E" w:rsidRDefault="00260B36" w:rsidP="00B3215E">
      <w:pPr>
        <w:spacing w:line="480" w:lineRule="auto"/>
        <w:jc w:val="both"/>
        <w:rPr>
          <w:u w:val="single"/>
        </w:rPr>
      </w:pPr>
      <w:r w:rsidRPr="00F5536E">
        <w:rPr>
          <w:u w:val="single"/>
        </w:rPr>
        <w:t>Visual Culture of War</w:t>
      </w:r>
      <w:r w:rsidR="00885B52" w:rsidRPr="00F5536E">
        <w:rPr>
          <w:u w:val="single"/>
        </w:rPr>
        <w:t xml:space="preserve"> in America</w:t>
      </w:r>
    </w:p>
    <w:p w14:paraId="0836137E" w14:textId="77777777" w:rsidR="00A2713B" w:rsidRDefault="00A2713B" w:rsidP="00B3215E">
      <w:pPr>
        <w:spacing w:line="480" w:lineRule="auto"/>
        <w:jc w:val="both"/>
      </w:pPr>
    </w:p>
    <w:p w14:paraId="17C887E1" w14:textId="0E306A24" w:rsidR="00B024D8" w:rsidRPr="006A072D" w:rsidRDefault="001A2C7D" w:rsidP="00B3215E">
      <w:pPr>
        <w:widowControl w:val="0"/>
        <w:autoSpaceDE w:val="0"/>
        <w:autoSpaceDN w:val="0"/>
        <w:adjustRightInd w:val="0"/>
        <w:spacing w:line="480" w:lineRule="auto"/>
        <w:jc w:val="both"/>
        <w:rPr>
          <w:rFonts w:ascii="Arial" w:hAnsi="Arial" w:cs="Arial"/>
          <w:b/>
          <w:bCs/>
          <w:color w:val="262626"/>
          <w:sz w:val="48"/>
          <w:szCs w:val="48"/>
        </w:rPr>
      </w:pPr>
      <w:r>
        <w:t xml:space="preserve">During the </w:t>
      </w:r>
      <w:r w:rsidR="00777030">
        <w:t>Cold War</w:t>
      </w:r>
      <w:r w:rsidR="00C23524">
        <w:t xml:space="preserve"> (c. 1947 - 1991)</w:t>
      </w:r>
      <w:r>
        <w:t xml:space="preserve"> between America and Russia the fear of </w:t>
      </w:r>
      <w:r w:rsidR="00777030">
        <w:t>communism</w:t>
      </w:r>
      <w:r w:rsidR="00482415">
        <w:t xml:space="preserve"> within American and W</w:t>
      </w:r>
      <w:r>
        <w:t>estern visual culture was evident.</w:t>
      </w:r>
      <w:r w:rsidR="004155DA">
        <w:t xml:space="preserve"> In many </w:t>
      </w:r>
      <w:r w:rsidR="00D53CC7">
        <w:t xml:space="preserve">Hollywood </w:t>
      </w:r>
      <w:r w:rsidR="004155DA">
        <w:t>war</w:t>
      </w:r>
      <w:r w:rsidR="00D53CC7">
        <w:t xml:space="preserve"> and spy</w:t>
      </w:r>
      <w:r w:rsidR="004155DA">
        <w:t xml:space="preserve"> films the </w:t>
      </w:r>
      <w:r w:rsidR="007975C3">
        <w:t>enemy</w:t>
      </w:r>
      <w:r w:rsidR="00B024D8">
        <w:t xml:space="preserve"> was often Russia</w:t>
      </w:r>
      <w:r w:rsidR="006A072D">
        <w:t xml:space="preserve"> e.g. </w:t>
      </w:r>
      <w:r w:rsidR="006A072D" w:rsidRPr="006A072D">
        <w:rPr>
          <w:i/>
        </w:rPr>
        <w:t>Salt</w:t>
      </w:r>
      <w:r w:rsidR="006A072D">
        <w:t xml:space="preserve"> (2010), </w:t>
      </w:r>
      <w:r w:rsidR="006A072D" w:rsidRPr="006A072D">
        <w:rPr>
          <w:rFonts w:cs="Arial"/>
          <w:bCs/>
          <w:i/>
          <w:iCs/>
          <w:color w:val="262626"/>
        </w:rPr>
        <w:t>No Way Out</w:t>
      </w:r>
      <w:r w:rsidR="006A072D" w:rsidRPr="006A072D">
        <w:rPr>
          <w:rFonts w:cs="Arial"/>
          <w:bCs/>
          <w:color w:val="262626"/>
        </w:rPr>
        <w:t xml:space="preserve"> (1987),</w:t>
      </w:r>
      <w:r w:rsidR="006A072D" w:rsidRPr="006A072D">
        <w:rPr>
          <w:rFonts w:cs="Arial"/>
          <w:bCs/>
          <w:i/>
          <w:iCs/>
          <w:color w:val="262626"/>
        </w:rPr>
        <w:t xml:space="preserve"> Walk a Crooked Mile</w:t>
      </w:r>
      <w:r w:rsidR="006A072D" w:rsidRPr="006A072D">
        <w:rPr>
          <w:rFonts w:cs="Arial"/>
          <w:bCs/>
          <w:color w:val="262626"/>
        </w:rPr>
        <w:t xml:space="preserve"> (1948), </w:t>
      </w:r>
      <w:r w:rsidR="006A072D" w:rsidRPr="006A072D">
        <w:rPr>
          <w:rFonts w:cs="Arial"/>
          <w:bCs/>
          <w:i/>
          <w:iCs/>
          <w:color w:val="262626"/>
        </w:rPr>
        <w:t>From Russia with Love</w:t>
      </w:r>
      <w:r w:rsidR="006A072D" w:rsidRPr="006A072D">
        <w:rPr>
          <w:rFonts w:cs="Arial"/>
          <w:bCs/>
          <w:color w:val="262626"/>
        </w:rPr>
        <w:t xml:space="preserve"> (1963)</w:t>
      </w:r>
      <w:r w:rsidR="00B024D8" w:rsidRPr="006A072D">
        <w:t>.</w:t>
      </w:r>
      <w:r w:rsidR="004155DA">
        <w:t xml:space="preserve"> The reflection of the threat of communism and Russia was not always so clear, but more subl</w:t>
      </w:r>
      <w:r w:rsidR="00E20308">
        <w:t xml:space="preserve">iminal such as </w:t>
      </w:r>
      <w:r w:rsidR="00B024D8">
        <w:t xml:space="preserve">in </w:t>
      </w:r>
      <w:r w:rsidR="00E20308">
        <w:t>sci-</w:t>
      </w:r>
      <w:r w:rsidR="004155DA">
        <w:t xml:space="preserve">fi films. </w:t>
      </w:r>
      <w:r w:rsidR="00BE5329">
        <w:t>Filmmakers used subtext to convey ideas, but without directly addressing them to avoid political trouble.</w:t>
      </w:r>
      <w:r w:rsidR="000E09E9">
        <w:t xml:space="preserve"> The </w:t>
      </w:r>
      <w:r w:rsidR="002A28B5">
        <w:t>subtexts of many of these films were</w:t>
      </w:r>
      <w:r w:rsidR="000E09E9">
        <w:t xml:space="preserve"> that Soviets </w:t>
      </w:r>
      <w:r w:rsidR="002A28B5">
        <w:t>are</w:t>
      </w:r>
      <w:r w:rsidR="000E09E9">
        <w:t xml:space="preserve"> dangerous invaders both physically and mentally. </w:t>
      </w:r>
      <w:r w:rsidR="00BE5329">
        <w:t xml:space="preserve"> </w:t>
      </w:r>
      <w:r w:rsidR="004155DA">
        <w:t>The aliens</w:t>
      </w:r>
      <w:r w:rsidR="00BE3262">
        <w:t xml:space="preserve"> were</w:t>
      </w:r>
      <w:r w:rsidR="00E20308">
        <w:t xml:space="preserve"> usually from</w:t>
      </w:r>
      <w:r w:rsidR="00777030">
        <w:t xml:space="preserve"> mars –</w:t>
      </w:r>
      <w:r w:rsidR="00E20308">
        <w:t xml:space="preserve"> the red planet, a colour associated with</w:t>
      </w:r>
      <w:r w:rsidR="00777030">
        <w:t xml:space="preserve"> soviet</w:t>
      </w:r>
      <w:r w:rsidR="00CF0677">
        <w:t xml:space="preserve"> Russia.</w:t>
      </w:r>
      <w:r w:rsidR="00547B32">
        <w:t xml:space="preserve"> </w:t>
      </w:r>
      <w:r w:rsidR="000E1D03">
        <w:t>Another common narrative was ‘we</w:t>
      </w:r>
      <w:r w:rsidR="00547B32">
        <w:t>’ (</w:t>
      </w:r>
      <w:r w:rsidR="000E1D03">
        <w:t xml:space="preserve">always </w:t>
      </w:r>
      <w:r w:rsidR="00547B32">
        <w:t>America</w:t>
      </w:r>
      <w:r w:rsidR="000E1D03">
        <w:t>n</w:t>
      </w:r>
      <w:r w:rsidR="00547B32">
        <w:t>)</w:t>
      </w:r>
      <w:r w:rsidR="00CF0677">
        <w:t xml:space="preserve"> </w:t>
      </w:r>
      <w:r w:rsidR="00BE3262">
        <w:t>versus</w:t>
      </w:r>
      <w:r w:rsidR="0077466F">
        <w:t xml:space="preserve"> t</w:t>
      </w:r>
      <w:r w:rsidR="000E1D03">
        <w:t>hem, for example, i</w:t>
      </w:r>
      <w:r w:rsidR="006A072D">
        <w:t xml:space="preserve">n </w:t>
      </w:r>
      <w:r w:rsidR="00CF0677" w:rsidRPr="006A072D">
        <w:rPr>
          <w:i/>
        </w:rPr>
        <w:t>Invasion of the Body S</w:t>
      </w:r>
      <w:r w:rsidR="006A072D" w:rsidRPr="006A072D">
        <w:rPr>
          <w:i/>
        </w:rPr>
        <w:t>natcher</w:t>
      </w:r>
      <w:r w:rsidR="00FA599C">
        <w:t xml:space="preserve"> (1956) </w:t>
      </w:r>
      <w:r w:rsidR="000E1D03">
        <w:t>the remaining humans had to ‘fight’ and outsmart the aliens to defeat them. T</w:t>
      </w:r>
      <w:r w:rsidR="00E20308">
        <w:t>he aliens were identical clones of the human they replaced</w:t>
      </w:r>
      <w:r w:rsidR="007C4D88">
        <w:t>, only emotionless and they were only concerned with replacing American with themselves,</w:t>
      </w:r>
      <w:r w:rsidR="00E20308">
        <w:t xml:space="preserve"> taking away everything that made </w:t>
      </w:r>
      <w:r w:rsidR="007C4D88">
        <w:t>Americans</w:t>
      </w:r>
      <w:r w:rsidR="00E20308">
        <w:t xml:space="preserve"> human</w:t>
      </w:r>
      <w:r w:rsidR="007975C3">
        <w:t>, and most importantly</w:t>
      </w:r>
      <w:r w:rsidR="00FA599C">
        <w:t xml:space="preserve"> taking away</w:t>
      </w:r>
      <w:r w:rsidR="007975C3">
        <w:t xml:space="preserve"> love</w:t>
      </w:r>
      <w:r w:rsidR="00E20308">
        <w:t xml:space="preserve">. Being </w:t>
      </w:r>
      <w:r w:rsidR="00FA599C">
        <w:t xml:space="preserve">all </w:t>
      </w:r>
      <w:r w:rsidR="00E20308">
        <w:t>identical and emot</w:t>
      </w:r>
      <w:r w:rsidR="00FA599C">
        <w:t>ionless was a fear Americans had</w:t>
      </w:r>
      <w:r w:rsidR="00E20308">
        <w:t xml:space="preserve"> about the ideologies behind communism of </w:t>
      </w:r>
      <w:r w:rsidR="007C4D88">
        <w:t>‘</w:t>
      </w:r>
      <w:r w:rsidR="00E20308">
        <w:t>equality</w:t>
      </w:r>
      <w:r w:rsidR="007C4D88">
        <w:t>’</w:t>
      </w:r>
      <w:r w:rsidR="00E20308">
        <w:t>. The aliens often threatened the idea of the American dream of</w:t>
      </w:r>
      <w:r w:rsidR="000E1D03">
        <w:t xml:space="preserve"> </w:t>
      </w:r>
      <w:r w:rsidR="00E20308" w:rsidRPr="00C32ECC">
        <w:t xml:space="preserve">freedom, self-expression and personal success. </w:t>
      </w:r>
    </w:p>
    <w:p w14:paraId="50330AAD" w14:textId="77777777" w:rsidR="00B024D8" w:rsidRDefault="00B024D8" w:rsidP="00B3215E">
      <w:pPr>
        <w:widowControl w:val="0"/>
        <w:autoSpaceDE w:val="0"/>
        <w:autoSpaceDN w:val="0"/>
        <w:adjustRightInd w:val="0"/>
        <w:spacing w:line="480" w:lineRule="auto"/>
        <w:jc w:val="both"/>
      </w:pPr>
    </w:p>
    <w:p w14:paraId="15E3F7AE" w14:textId="2FF7004B" w:rsidR="00C32ECC" w:rsidRPr="00C32ECC" w:rsidRDefault="003B79C1" w:rsidP="00B3215E">
      <w:pPr>
        <w:widowControl w:val="0"/>
        <w:autoSpaceDE w:val="0"/>
        <w:autoSpaceDN w:val="0"/>
        <w:adjustRightInd w:val="0"/>
        <w:spacing w:line="480" w:lineRule="auto"/>
        <w:jc w:val="both"/>
      </w:pPr>
      <w:r>
        <w:t>It could be argue such visual culture could be used as propaganda to promote one culture over another, which is hypercritical as</w:t>
      </w:r>
      <w:r w:rsidR="00B024D8">
        <w:t xml:space="preserve"> America</w:t>
      </w:r>
      <w:r>
        <w:t xml:space="preserve"> using the media to m</w:t>
      </w:r>
      <w:r w:rsidR="00B024D8">
        <w:t>anipulate</w:t>
      </w:r>
      <w:r>
        <w:t xml:space="preserve"> audience’s viewpoint about communism is in itself similar to communism</w:t>
      </w:r>
      <w:r w:rsidR="00B024D8">
        <w:t>,</w:t>
      </w:r>
      <w:r>
        <w:t xml:space="preserve"> as the information given to the audience restricts the</w:t>
      </w:r>
      <w:r w:rsidR="00FD637B">
        <w:t>ir</w:t>
      </w:r>
      <w:r>
        <w:t xml:space="preserve"> viewpoint to a uniformed idea that the people in positions of power want them to think. The mass media is becoming what it is campaigning against (Long et. al, 2009). The media was used</w:t>
      </w:r>
      <w:r w:rsidR="002E660F">
        <w:t xml:space="preserve"> as propaganda to create a shared ideology about communism by establishing </w:t>
      </w:r>
    </w:p>
    <w:p w14:paraId="62B95A1B" w14:textId="77777777" w:rsidR="00C32ECC" w:rsidRPr="00C32ECC" w:rsidRDefault="00C32ECC" w:rsidP="00B3215E">
      <w:pPr>
        <w:widowControl w:val="0"/>
        <w:autoSpaceDE w:val="0"/>
        <w:autoSpaceDN w:val="0"/>
        <w:adjustRightInd w:val="0"/>
        <w:spacing w:line="480" w:lineRule="auto"/>
        <w:jc w:val="both"/>
      </w:pPr>
    </w:p>
    <w:p w14:paraId="03C4A2E7" w14:textId="394DB75E" w:rsidR="00C32ECC" w:rsidRPr="00C32ECC" w:rsidRDefault="00C32ECC" w:rsidP="00B3215E">
      <w:pPr>
        <w:widowControl w:val="0"/>
        <w:autoSpaceDE w:val="0"/>
        <w:autoSpaceDN w:val="0"/>
        <w:adjustRightInd w:val="0"/>
        <w:spacing w:line="480" w:lineRule="auto"/>
        <w:jc w:val="both"/>
      </w:pPr>
      <w:r w:rsidRPr="00C32ECC">
        <w:t>“</w:t>
      </w:r>
      <w:proofErr w:type="gramStart"/>
      <w:r w:rsidRPr="00C32ECC">
        <w:rPr>
          <w:rFonts w:cs="Times New Roman"/>
        </w:rPr>
        <w:t>the</w:t>
      </w:r>
      <w:proofErr w:type="gramEnd"/>
      <w:r w:rsidRPr="00C32ECC">
        <w:rPr>
          <w:rFonts w:cs="Times New Roman"/>
        </w:rPr>
        <w:t xml:space="preserve"> notorious blacklist in 1947 to purge scores of left-wing directors, writers and actors from the industry but also produced a string of anti-communist films, including </w:t>
      </w:r>
      <w:r w:rsidRPr="00B23463">
        <w:rPr>
          <w:rFonts w:cs="Times New Roman"/>
          <w:i/>
        </w:rPr>
        <w:t>The Red Menace</w:t>
      </w:r>
      <w:r w:rsidR="00B23463">
        <w:rPr>
          <w:rFonts w:cs="Times New Roman"/>
          <w:i/>
        </w:rPr>
        <w:t xml:space="preserve"> </w:t>
      </w:r>
      <w:r w:rsidRPr="00C32ECC">
        <w:rPr>
          <w:rFonts w:cs="Times New Roman"/>
        </w:rPr>
        <w:t xml:space="preserve">(1949), </w:t>
      </w:r>
      <w:r w:rsidRPr="00B23463">
        <w:rPr>
          <w:rFonts w:cs="Times New Roman"/>
          <w:i/>
        </w:rPr>
        <w:t>I Married a Communist</w:t>
      </w:r>
      <w:r w:rsidRPr="00C32ECC">
        <w:rPr>
          <w:rFonts w:cs="Times New Roman"/>
        </w:rPr>
        <w:t xml:space="preserve"> (1950), </w:t>
      </w:r>
      <w:r w:rsidRPr="00B23463">
        <w:rPr>
          <w:rFonts w:cs="Times New Roman"/>
          <w:i/>
        </w:rPr>
        <w:t>I Was a Communist for the FBI</w:t>
      </w:r>
      <w:r w:rsidRPr="00C32ECC">
        <w:rPr>
          <w:rFonts w:cs="Times New Roman"/>
        </w:rPr>
        <w:t xml:space="preserve"> (1951)</w:t>
      </w:r>
      <w:r w:rsidR="00B23463">
        <w:rPr>
          <w:rFonts w:cs="Times New Roman"/>
        </w:rPr>
        <w:t>,</w:t>
      </w:r>
      <w:r w:rsidRPr="00C32ECC">
        <w:rPr>
          <w:rFonts w:cs="Times New Roman"/>
        </w:rPr>
        <w:t xml:space="preserve"> </w:t>
      </w:r>
      <w:r w:rsidRPr="00B23463">
        <w:rPr>
          <w:rFonts w:cs="Times New Roman"/>
          <w:i/>
        </w:rPr>
        <w:t>Trial</w:t>
      </w:r>
      <w:r w:rsidRPr="00C32ECC">
        <w:rPr>
          <w:rFonts w:cs="Times New Roman"/>
        </w:rPr>
        <w:t xml:space="preserve"> (1952) and others, to promote Cold War hysteria.”</w:t>
      </w:r>
      <w:r w:rsidRPr="00C32ECC">
        <w:rPr>
          <w:i/>
        </w:rPr>
        <w:t xml:space="preserve"> </w:t>
      </w:r>
      <w:r>
        <w:t>(</w:t>
      </w:r>
      <w:proofErr w:type="spellStart"/>
      <w:r>
        <w:rPr>
          <w:rFonts w:cs="Arial"/>
        </w:rPr>
        <w:t>Klindo</w:t>
      </w:r>
      <w:proofErr w:type="spellEnd"/>
      <w:r>
        <w:rPr>
          <w:rFonts w:cs="Arial"/>
        </w:rPr>
        <w:t xml:space="preserve"> &amp; Phillips,</w:t>
      </w:r>
      <w:r w:rsidRPr="00885B52">
        <w:rPr>
          <w:rFonts w:cs="Arial"/>
        </w:rPr>
        <w:t xml:space="preserve"> 2004</w:t>
      </w:r>
      <w:r>
        <w:rPr>
          <w:rFonts w:cs="Arial"/>
        </w:rPr>
        <w:t>, 3)</w:t>
      </w:r>
    </w:p>
    <w:p w14:paraId="7E782892" w14:textId="77777777" w:rsidR="00C32ECC" w:rsidRDefault="00C32ECC" w:rsidP="00B3215E">
      <w:pPr>
        <w:widowControl w:val="0"/>
        <w:autoSpaceDE w:val="0"/>
        <w:autoSpaceDN w:val="0"/>
        <w:adjustRightInd w:val="0"/>
        <w:spacing w:line="480" w:lineRule="auto"/>
        <w:jc w:val="both"/>
      </w:pPr>
    </w:p>
    <w:p w14:paraId="4DC2E5F8" w14:textId="5A625FDE" w:rsidR="00C92063" w:rsidRDefault="000E1D03" w:rsidP="00B3215E">
      <w:pPr>
        <w:widowControl w:val="0"/>
        <w:autoSpaceDE w:val="0"/>
        <w:autoSpaceDN w:val="0"/>
        <w:adjustRightInd w:val="0"/>
        <w:spacing w:line="480" w:lineRule="auto"/>
        <w:jc w:val="both"/>
        <w:rPr>
          <w:rFonts w:cs="Times New Roman"/>
          <w:bCs/>
        </w:rPr>
      </w:pPr>
      <w:r>
        <w:t xml:space="preserve">These pro-America </w:t>
      </w:r>
      <w:r w:rsidR="004C0C0E">
        <w:t>narratives</w:t>
      </w:r>
      <w:r>
        <w:t xml:space="preserve"> are</w:t>
      </w:r>
      <w:r w:rsidR="00B024D8">
        <w:t xml:space="preserve"> still</w:t>
      </w:r>
      <w:r>
        <w:t xml:space="preserve"> seen today</w:t>
      </w:r>
      <w:r w:rsidR="004C0C0E">
        <w:t xml:space="preserve"> in many Hollywood films.</w:t>
      </w:r>
      <w:r>
        <w:t xml:space="preserve"> </w:t>
      </w:r>
      <w:r w:rsidR="004C0C0E">
        <w:t xml:space="preserve">The </w:t>
      </w:r>
      <w:r w:rsidR="00E84924">
        <w:t>Pentagon</w:t>
      </w:r>
      <w:r w:rsidR="004C0C0E">
        <w:t>,</w:t>
      </w:r>
      <w:r w:rsidR="004C0C0E">
        <w:rPr>
          <w:rFonts w:ascii="Arial" w:hAnsi="Arial" w:cs="Arial"/>
          <w:color w:val="1A1A1A"/>
          <w:sz w:val="26"/>
          <w:szCs w:val="26"/>
        </w:rPr>
        <w:t xml:space="preserve"> </w:t>
      </w:r>
      <w:r w:rsidR="004C0C0E" w:rsidRPr="004C0C0E">
        <w:rPr>
          <w:rFonts w:cs="Arial"/>
          <w:color w:val="1A1A1A"/>
          <w:szCs w:val="26"/>
        </w:rPr>
        <w:t>the headquarters of the United States Department of Defense,</w:t>
      </w:r>
      <w:r w:rsidR="00B024D8">
        <w:rPr>
          <w:rFonts w:cs="Arial"/>
          <w:color w:val="1A1A1A"/>
          <w:szCs w:val="26"/>
        </w:rPr>
        <w:t xml:space="preserve"> have a department dedicated to</w:t>
      </w:r>
      <w:r w:rsidR="00E84924" w:rsidRPr="004C0C0E">
        <w:rPr>
          <w:sz w:val="22"/>
        </w:rPr>
        <w:t xml:space="preserve"> </w:t>
      </w:r>
      <w:r w:rsidR="00E84924">
        <w:t>read</w:t>
      </w:r>
      <w:r w:rsidR="00B024D8">
        <w:t>ing</w:t>
      </w:r>
      <w:r w:rsidR="00E84924">
        <w:t xml:space="preserve"> </w:t>
      </w:r>
      <w:r w:rsidR="00B024D8">
        <w:t>Hollywood scripts</w:t>
      </w:r>
      <w:r w:rsidR="004C0C0E">
        <w:t xml:space="preserve"> and alters them to ensure America is represented</w:t>
      </w:r>
      <w:r w:rsidR="00B024D8">
        <w:t xml:space="preserve"> </w:t>
      </w:r>
      <w:r w:rsidR="000B45EA">
        <w:t xml:space="preserve">positively and </w:t>
      </w:r>
      <w:r w:rsidR="00C92063">
        <w:rPr>
          <w:rFonts w:cs="Noteworthy Light"/>
        </w:rPr>
        <w:t>“</w:t>
      </w:r>
      <w:r w:rsidR="000B45EA">
        <w:rPr>
          <w:rFonts w:cs="Noteworthy Light"/>
        </w:rPr>
        <w:t>b</w:t>
      </w:r>
      <w:r w:rsidR="00C92063" w:rsidRPr="00C92063">
        <w:rPr>
          <w:rFonts w:cs="Noteworthy Light"/>
        </w:rPr>
        <w:t>y the power and suggestion of cinema, they cause a surge in the nation's collective consciousness of fundamental themes running through the current issues in the American strategic debate.</w:t>
      </w:r>
      <w:r w:rsidR="00C92063">
        <w:rPr>
          <w:rFonts w:cs="Noteworthy Light"/>
        </w:rPr>
        <w:t>” (</w:t>
      </w:r>
      <w:proofErr w:type="spellStart"/>
      <w:r w:rsidR="004C0C0E" w:rsidRPr="004C0C0E">
        <w:rPr>
          <w:rFonts w:cs="Verdana"/>
          <w:color w:val="1A1A1A"/>
        </w:rPr>
        <w:t>Valantin</w:t>
      </w:r>
      <w:proofErr w:type="spellEnd"/>
      <w:r w:rsidR="004C0C0E">
        <w:rPr>
          <w:rFonts w:cs="Noteworthy Light"/>
        </w:rPr>
        <w:t>, 2005, x</w:t>
      </w:r>
      <w:r w:rsidR="00C92063">
        <w:rPr>
          <w:rFonts w:cs="Noteworthy Light"/>
        </w:rPr>
        <w:t>)</w:t>
      </w:r>
      <w:r w:rsidR="00F41D38">
        <w:rPr>
          <w:rFonts w:cs="Noteworthy Light"/>
        </w:rPr>
        <w:t xml:space="preserve"> </w:t>
      </w:r>
      <w:r w:rsidR="00885B52">
        <w:rPr>
          <w:rFonts w:cs="Noteworthy Light"/>
        </w:rPr>
        <w:t xml:space="preserve">Approved scripts are provided with military equipment, however some </w:t>
      </w:r>
      <w:r w:rsidR="00F41D38">
        <w:rPr>
          <w:rFonts w:cs="Noteworthy Light"/>
        </w:rPr>
        <w:t>famous</w:t>
      </w:r>
      <w:r w:rsidR="00885B52">
        <w:rPr>
          <w:rFonts w:cs="Noteworthy Light"/>
        </w:rPr>
        <w:t xml:space="preserve"> films have </w:t>
      </w:r>
      <w:r w:rsidR="00F41D38">
        <w:rPr>
          <w:rFonts w:cs="Noteworthy Light"/>
        </w:rPr>
        <w:t>been successful regardless</w:t>
      </w:r>
      <w:r w:rsidR="00A56BD3">
        <w:rPr>
          <w:rFonts w:cs="Noteworthy Light"/>
        </w:rPr>
        <w:t xml:space="preserve"> of being rejected help by the Pentagon</w:t>
      </w:r>
      <w:r w:rsidR="00F41D38">
        <w:rPr>
          <w:rFonts w:cs="Noteworthy Light"/>
        </w:rPr>
        <w:t xml:space="preserve"> such as</w:t>
      </w:r>
      <w:r w:rsidR="00885B52">
        <w:rPr>
          <w:rFonts w:cs="Noteworthy Light"/>
        </w:rPr>
        <w:t xml:space="preserve"> </w:t>
      </w:r>
      <w:r w:rsidR="00885B52" w:rsidRPr="00B23463">
        <w:rPr>
          <w:rFonts w:cs="Times New Roman"/>
          <w:i/>
        </w:rPr>
        <w:t>The Last Detail</w:t>
      </w:r>
      <w:r w:rsidR="00885B52" w:rsidRPr="00885B52">
        <w:rPr>
          <w:rFonts w:cs="Times New Roman"/>
        </w:rPr>
        <w:t xml:space="preserve"> </w:t>
      </w:r>
      <w:r w:rsidR="00885B52" w:rsidRPr="00885B52">
        <w:rPr>
          <w:rFonts w:cs="Times New Roman"/>
          <w:bCs/>
        </w:rPr>
        <w:t xml:space="preserve">(1973), </w:t>
      </w:r>
      <w:r w:rsidR="00885B52" w:rsidRPr="00B23463">
        <w:rPr>
          <w:rFonts w:cs="Times New Roman"/>
          <w:i/>
        </w:rPr>
        <w:t>Apocalypse Now</w:t>
      </w:r>
      <w:r w:rsidR="00885B52" w:rsidRPr="00885B52">
        <w:rPr>
          <w:rFonts w:cs="Times New Roman"/>
        </w:rPr>
        <w:t xml:space="preserve"> </w:t>
      </w:r>
      <w:r w:rsidR="00885B52" w:rsidRPr="00885B52">
        <w:rPr>
          <w:rFonts w:cs="Times New Roman"/>
          <w:bCs/>
        </w:rPr>
        <w:t xml:space="preserve">(1979), </w:t>
      </w:r>
      <w:r w:rsidR="00885B52" w:rsidRPr="00B23463">
        <w:rPr>
          <w:rFonts w:cs="Times New Roman"/>
          <w:i/>
        </w:rPr>
        <w:t>An Officer and a Gentleman</w:t>
      </w:r>
      <w:r w:rsidR="00885B52" w:rsidRPr="00885B52">
        <w:rPr>
          <w:rFonts w:cs="Times New Roman"/>
        </w:rPr>
        <w:t xml:space="preserve"> </w:t>
      </w:r>
      <w:r w:rsidR="00885B52" w:rsidRPr="00885B52">
        <w:rPr>
          <w:rFonts w:cs="Times New Roman"/>
          <w:bCs/>
        </w:rPr>
        <w:t xml:space="preserve">(1982), </w:t>
      </w:r>
      <w:r w:rsidR="00885B52" w:rsidRPr="00B23463">
        <w:rPr>
          <w:rFonts w:cs="Times New Roman"/>
          <w:i/>
        </w:rPr>
        <w:t>Born on the</w:t>
      </w:r>
      <w:r w:rsidR="00885B52" w:rsidRPr="00B23463">
        <w:rPr>
          <w:rFonts w:cs="Times New Roman"/>
          <w:bCs/>
          <w:i/>
        </w:rPr>
        <w:t xml:space="preserve"> </w:t>
      </w:r>
      <w:r w:rsidR="00885B52" w:rsidRPr="00B23463">
        <w:rPr>
          <w:rFonts w:cs="Times New Roman"/>
          <w:i/>
        </w:rPr>
        <w:t>Fourth of the July</w:t>
      </w:r>
      <w:r w:rsidR="00885B52" w:rsidRPr="00885B52">
        <w:rPr>
          <w:rFonts w:cs="Times New Roman"/>
        </w:rPr>
        <w:t xml:space="preserve"> </w:t>
      </w:r>
      <w:r w:rsidR="00885B52" w:rsidRPr="00885B52">
        <w:rPr>
          <w:rFonts w:cs="Times New Roman"/>
          <w:bCs/>
        </w:rPr>
        <w:t xml:space="preserve">(1989) and </w:t>
      </w:r>
      <w:r w:rsidR="00885B52" w:rsidRPr="00B23463">
        <w:rPr>
          <w:rFonts w:cs="Times New Roman"/>
          <w:i/>
        </w:rPr>
        <w:t>Forrest Gump</w:t>
      </w:r>
      <w:r w:rsidR="00885B52" w:rsidRPr="00885B52">
        <w:rPr>
          <w:rFonts w:cs="Times New Roman"/>
        </w:rPr>
        <w:t xml:space="preserve"> </w:t>
      </w:r>
      <w:r w:rsidR="00885B52" w:rsidRPr="00885B52">
        <w:rPr>
          <w:rFonts w:cs="Times New Roman"/>
          <w:bCs/>
        </w:rPr>
        <w:t>(1994).</w:t>
      </w:r>
      <w:r w:rsidR="004C0675">
        <w:rPr>
          <w:rFonts w:cs="Times New Roman"/>
          <w:bCs/>
        </w:rPr>
        <w:t xml:space="preserve"> </w:t>
      </w:r>
      <w:r w:rsidR="00D167D2">
        <w:rPr>
          <w:rFonts w:cs="Times New Roman"/>
          <w:bCs/>
        </w:rPr>
        <w:t xml:space="preserve">All these film represent the military in a less favorable light. </w:t>
      </w:r>
    </w:p>
    <w:p w14:paraId="43A19F54" w14:textId="77777777" w:rsidR="00542384" w:rsidRDefault="00542384" w:rsidP="00B3215E">
      <w:pPr>
        <w:widowControl w:val="0"/>
        <w:autoSpaceDE w:val="0"/>
        <w:autoSpaceDN w:val="0"/>
        <w:adjustRightInd w:val="0"/>
        <w:spacing w:line="480" w:lineRule="auto"/>
        <w:jc w:val="both"/>
        <w:rPr>
          <w:rFonts w:cs="Times New Roman"/>
          <w:bCs/>
        </w:rPr>
      </w:pPr>
    </w:p>
    <w:p w14:paraId="2A6A3528" w14:textId="4785F8A0" w:rsidR="00542384" w:rsidRPr="00F5536E" w:rsidRDefault="00542384" w:rsidP="00B3215E">
      <w:pPr>
        <w:widowControl w:val="0"/>
        <w:autoSpaceDE w:val="0"/>
        <w:autoSpaceDN w:val="0"/>
        <w:adjustRightInd w:val="0"/>
        <w:spacing w:line="480" w:lineRule="auto"/>
        <w:jc w:val="both"/>
        <w:rPr>
          <w:rFonts w:ascii="Times New Roman" w:hAnsi="Times New Roman" w:cs="Times New Roman"/>
          <w:sz w:val="18"/>
          <w:szCs w:val="18"/>
          <w:u w:val="single"/>
        </w:rPr>
      </w:pPr>
      <w:r w:rsidRPr="00F5536E">
        <w:rPr>
          <w:rFonts w:cs="Times New Roman"/>
          <w:bCs/>
          <w:u w:val="single"/>
        </w:rPr>
        <w:t>Children Of Men</w:t>
      </w:r>
    </w:p>
    <w:p w14:paraId="332EDDA5" w14:textId="77777777" w:rsidR="00A2713B" w:rsidRPr="00636EB5" w:rsidRDefault="00A2713B" w:rsidP="00B3215E">
      <w:pPr>
        <w:spacing w:line="480" w:lineRule="auto"/>
        <w:jc w:val="both"/>
      </w:pPr>
    </w:p>
    <w:p w14:paraId="160B30D9" w14:textId="271ECFC1" w:rsidR="009752FA" w:rsidRDefault="00636EB5" w:rsidP="00B3215E">
      <w:pPr>
        <w:spacing w:line="480" w:lineRule="auto"/>
        <w:jc w:val="both"/>
        <w:rPr>
          <w:rFonts w:cs="Lucida Grande"/>
          <w:bCs/>
        </w:rPr>
      </w:pPr>
      <w:proofErr w:type="spellStart"/>
      <w:r w:rsidRPr="00636EB5">
        <w:t>Cuar</w:t>
      </w:r>
      <w:r w:rsidRPr="00636EB5">
        <w:rPr>
          <w:rFonts w:cs="Lucida Grande"/>
          <w:color w:val="000000"/>
        </w:rPr>
        <w:t>ó</w:t>
      </w:r>
      <w:r w:rsidRPr="00636EB5">
        <w:t>n</w:t>
      </w:r>
      <w:r w:rsidR="00971C18">
        <w:t>’s</w:t>
      </w:r>
      <w:proofErr w:type="spellEnd"/>
      <w:r>
        <w:t xml:space="preserve"> film</w:t>
      </w:r>
      <w:r w:rsidRPr="00636EB5">
        <w:t xml:space="preserve"> </w:t>
      </w:r>
      <w:r w:rsidRPr="00B23463">
        <w:rPr>
          <w:i/>
        </w:rPr>
        <w:t>Children Of Men</w:t>
      </w:r>
      <w:r w:rsidRPr="00636EB5">
        <w:t xml:space="preserve"> (2006) is a </w:t>
      </w:r>
      <w:r w:rsidRPr="00636EB5">
        <w:rPr>
          <w:rFonts w:cs="Arial"/>
        </w:rPr>
        <w:t xml:space="preserve">dystopian science fiction film set in Britain in </w:t>
      </w:r>
      <w:r>
        <w:rPr>
          <w:rFonts w:cs="Arial"/>
        </w:rPr>
        <w:t xml:space="preserve">the not so distant future of </w:t>
      </w:r>
      <w:r w:rsidRPr="00636EB5">
        <w:rPr>
          <w:rFonts w:cs="Arial"/>
        </w:rPr>
        <w:t xml:space="preserve">2027. </w:t>
      </w:r>
      <w:r>
        <w:rPr>
          <w:rFonts w:cs="Arial"/>
        </w:rPr>
        <w:t xml:space="preserve">The narrative consists of a breakdown in society as women have become infertile, without the hope and sense of purpose for the future that children bring, the world has been thrown into chaos, leaving Britain the only country with a </w:t>
      </w:r>
      <w:r w:rsidR="001C1659">
        <w:rPr>
          <w:rFonts w:cs="Arial"/>
        </w:rPr>
        <w:t xml:space="preserve">government, but it is far from </w:t>
      </w:r>
      <w:r w:rsidR="003069CE">
        <w:rPr>
          <w:rFonts w:cs="Arial"/>
        </w:rPr>
        <w:t>civilized</w:t>
      </w:r>
      <w:r w:rsidR="001B2B3F">
        <w:rPr>
          <w:rFonts w:cs="Arial"/>
        </w:rPr>
        <w:t>. T</w:t>
      </w:r>
      <w:r w:rsidR="001C1659">
        <w:rPr>
          <w:rFonts w:cs="Arial"/>
        </w:rPr>
        <w:t xml:space="preserve">he government is </w:t>
      </w:r>
      <w:r w:rsidR="001C1659" w:rsidRPr="001C1659">
        <w:rPr>
          <w:rFonts w:cs="Lucida Grande"/>
          <w:bCs/>
        </w:rPr>
        <w:t>anti-immigr</w:t>
      </w:r>
      <w:r w:rsidR="001B2B3F">
        <w:rPr>
          <w:rFonts w:cs="Lucida Grande"/>
          <w:bCs/>
        </w:rPr>
        <w:t>ation, totalitarian and fascist,</w:t>
      </w:r>
      <w:r w:rsidR="001C1659">
        <w:rPr>
          <w:rFonts w:cs="Lucida Grande"/>
          <w:bCs/>
        </w:rPr>
        <w:t xml:space="preserve"> </w:t>
      </w:r>
      <w:r w:rsidR="001B2B3F">
        <w:rPr>
          <w:rFonts w:cs="Lucida Grande"/>
          <w:bCs/>
        </w:rPr>
        <w:t xml:space="preserve">the complete opposite to Britain historical as it was one of </w:t>
      </w:r>
      <w:r w:rsidR="000D7D92">
        <w:rPr>
          <w:rFonts w:cs="Lucida Grande"/>
          <w:bCs/>
        </w:rPr>
        <w:t>the oldest</w:t>
      </w:r>
      <w:r w:rsidR="001B2B3F">
        <w:rPr>
          <w:rFonts w:cs="Lucida Grande"/>
          <w:bCs/>
        </w:rPr>
        <w:t xml:space="preserve"> democracies in the world. </w:t>
      </w:r>
      <w:r w:rsidR="009752FA">
        <w:rPr>
          <w:rFonts w:cs="Lucida Grande"/>
          <w:bCs/>
        </w:rPr>
        <w:t>However this does reflect the recent concern of the British public about immigration level</w:t>
      </w:r>
      <w:r w:rsidR="00B23463">
        <w:rPr>
          <w:rFonts w:cs="Lucida Grande"/>
          <w:bCs/>
        </w:rPr>
        <w:t>s</w:t>
      </w:r>
      <w:r w:rsidR="009752FA">
        <w:rPr>
          <w:rFonts w:cs="Lucida Grande"/>
          <w:bCs/>
        </w:rPr>
        <w:t>. The film ask audien</w:t>
      </w:r>
      <w:r w:rsidR="00150153">
        <w:rPr>
          <w:rFonts w:cs="Lucida Grande"/>
          <w:bCs/>
        </w:rPr>
        <w:t>ces to think about this issue,</w:t>
      </w:r>
      <w:r w:rsidR="009752FA">
        <w:rPr>
          <w:rFonts w:cs="Lucida Grande"/>
          <w:bCs/>
        </w:rPr>
        <w:t xml:space="preserve"> immigrants are illegal in the film and are rounded up like animals to be sent to refugee camps before being deported. The officials are corrupt and mistreat the immigrants and </w:t>
      </w:r>
      <w:r w:rsidR="00B23463">
        <w:rPr>
          <w:rFonts w:cs="Lucida Grande"/>
          <w:bCs/>
        </w:rPr>
        <w:t>resemble</w:t>
      </w:r>
      <w:r w:rsidR="009752FA">
        <w:rPr>
          <w:rFonts w:cs="Lucida Grande"/>
          <w:bCs/>
        </w:rPr>
        <w:t xml:space="preserve"> </w:t>
      </w:r>
      <w:r w:rsidR="009752FA" w:rsidRPr="009752FA">
        <w:rPr>
          <w:rFonts w:cs="Lucida Grande"/>
          <w:bCs/>
        </w:rPr>
        <w:t>Abu Ghraib prison, Guantanamo Bay detention camp and the Holocaust.</w:t>
      </w:r>
      <w:r w:rsidR="009752FA">
        <w:rPr>
          <w:rFonts w:cs="Lucida Grande"/>
          <w:bCs/>
        </w:rPr>
        <w:t xml:space="preserve"> </w:t>
      </w:r>
      <w:r w:rsidR="00150153">
        <w:rPr>
          <w:rFonts w:cs="Lucida Grande"/>
          <w:bCs/>
        </w:rPr>
        <w:t>The immigrants at first are represent as ‘Other’ yet it is them that help the protagonists to escape, where as the ‘we’</w:t>
      </w:r>
      <w:bookmarkStart w:id="0" w:name="_GoBack"/>
      <w:bookmarkEnd w:id="0"/>
      <w:r w:rsidR="00B23463">
        <w:rPr>
          <w:rFonts w:cs="Lucida Grande"/>
          <w:bCs/>
        </w:rPr>
        <w:t xml:space="preserve"> the British characters</w:t>
      </w:r>
      <w:r w:rsidR="00150153">
        <w:rPr>
          <w:rFonts w:cs="Lucida Grande"/>
          <w:bCs/>
        </w:rPr>
        <w:t xml:space="preserve"> are mostly corrupt and only </w:t>
      </w:r>
      <w:r w:rsidR="00590A99">
        <w:rPr>
          <w:rFonts w:cs="Lucida Grande"/>
          <w:bCs/>
        </w:rPr>
        <w:t>take action when it</w:t>
      </w:r>
      <w:r w:rsidR="00150153">
        <w:rPr>
          <w:rFonts w:cs="Lucida Grande"/>
          <w:bCs/>
        </w:rPr>
        <w:t xml:space="preserve"> sever</w:t>
      </w:r>
      <w:r w:rsidR="00590A99">
        <w:rPr>
          <w:rFonts w:cs="Lucida Grande"/>
          <w:bCs/>
        </w:rPr>
        <w:t>s their</w:t>
      </w:r>
      <w:r w:rsidR="00150153">
        <w:rPr>
          <w:rFonts w:cs="Lucida Grande"/>
          <w:bCs/>
        </w:rPr>
        <w:t xml:space="preserve"> own interests. </w:t>
      </w:r>
    </w:p>
    <w:p w14:paraId="3B8EF354" w14:textId="77777777" w:rsidR="00150153" w:rsidRDefault="00150153" w:rsidP="00B3215E">
      <w:pPr>
        <w:spacing w:line="480" w:lineRule="auto"/>
        <w:jc w:val="both"/>
        <w:rPr>
          <w:rFonts w:cs="Lucida Grande"/>
          <w:bCs/>
        </w:rPr>
      </w:pPr>
    </w:p>
    <w:p w14:paraId="465DA89C" w14:textId="1B268871" w:rsidR="009752FA" w:rsidRPr="00636EB5" w:rsidRDefault="009752FA" w:rsidP="00B3215E">
      <w:pPr>
        <w:spacing w:line="480" w:lineRule="auto"/>
        <w:jc w:val="both"/>
      </w:pPr>
      <w:r>
        <w:rPr>
          <w:rFonts w:cs="Lucida Grande"/>
          <w:bCs/>
        </w:rPr>
        <w:t>Other fear</w:t>
      </w:r>
      <w:r w:rsidR="00FA53E3">
        <w:rPr>
          <w:rFonts w:cs="Lucida Grande"/>
          <w:bCs/>
        </w:rPr>
        <w:t>s</w:t>
      </w:r>
      <w:r>
        <w:rPr>
          <w:rFonts w:cs="Lucida Grande"/>
          <w:bCs/>
        </w:rPr>
        <w:t xml:space="preserve"> and issues are also highlight through out the film such </w:t>
      </w:r>
      <w:r w:rsidR="00150153">
        <w:rPr>
          <w:rFonts w:cs="Lucida Grande"/>
          <w:bCs/>
        </w:rPr>
        <w:t>terrorism and extremists. In the opening scenes a bomb explodes in the street in London,</w:t>
      </w:r>
      <w:r w:rsidR="00FA53E3">
        <w:rPr>
          <w:rFonts w:cs="Lucida Grande"/>
          <w:bCs/>
        </w:rPr>
        <w:t xml:space="preserve"> similar to the terrorist attacks on London in 2005, however in the film</w:t>
      </w:r>
      <w:r w:rsidR="00150153">
        <w:rPr>
          <w:rFonts w:cs="Lucida Grande"/>
          <w:bCs/>
        </w:rPr>
        <w:t xml:space="preserve"> </w:t>
      </w:r>
      <w:r w:rsidR="00FA53E3">
        <w:rPr>
          <w:rFonts w:cs="Lucida Grande"/>
          <w:bCs/>
        </w:rPr>
        <w:t xml:space="preserve">these explosions are </w:t>
      </w:r>
      <w:r w:rsidR="00150153">
        <w:rPr>
          <w:rFonts w:cs="Lucida Grande"/>
          <w:bCs/>
        </w:rPr>
        <w:t>later explain as being by the government to s</w:t>
      </w:r>
      <w:r w:rsidR="00734950">
        <w:rPr>
          <w:rFonts w:cs="Lucida Grande"/>
          <w:bCs/>
        </w:rPr>
        <w:t xml:space="preserve">pread fear about rebel groups, reflecting societies loss of trust in </w:t>
      </w:r>
      <w:r w:rsidR="00734950" w:rsidRPr="00734950">
        <w:rPr>
          <w:rFonts w:cs="Lucida Grande"/>
          <w:bCs/>
        </w:rPr>
        <w:t>politician</w:t>
      </w:r>
      <w:r w:rsidR="00734950">
        <w:rPr>
          <w:rFonts w:cs="Lucida Grande"/>
          <w:bCs/>
        </w:rPr>
        <w:t xml:space="preserve">s. </w:t>
      </w:r>
      <w:r w:rsidR="00C56E7D">
        <w:rPr>
          <w:rFonts w:cs="Lucida Grande"/>
          <w:bCs/>
        </w:rPr>
        <w:t xml:space="preserve">There are also religious extremist groups, which gather to repent publicly and other that commit suicide. </w:t>
      </w:r>
      <w:r w:rsidR="00FE61C0">
        <w:rPr>
          <w:rFonts w:cs="Lucida Grande"/>
          <w:bCs/>
        </w:rPr>
        <w:t xml:space="preserve">All these issues are highly politically sensitive but can be explored within film, highlighting the British fear of the ‘other’ threatening their society. </w:t>
      </w:r>
    </w:p>
    <w:p w14:paraId="56B5BA5E" w14:textId="77777777" w:rsidR="00636EB5" w:rsidRDefault="00636EB5" w:rsidP="00B3215E">
      <w:pPr>
        <w:jc w:val="both"/>
      </w:pPr>
    </w:p>
    <w:p w14:paraId="1E29249D" w14:textId="0D76522D" w:rsidR="00A15DDC" w:rsidRDefault="00A2713B" w:rsidP="00B3215E">
      <w:pPr>
        <w:spacing w:line="480" w:lineRule="auto"/>
        <w:jc w:val="both"/>
        <w:rPr>
          <w:u w:val="single"/>
        </w:rPr>
      </w:pPr>
      <w:r w:rsidRPr="00F5536E">
        <w:rPr>
          <w:u w:val="single"/>
        </w:rPr>
        <w:t>Conclusion</w:t>
      </w:r>
    </w:p>
    <w:p w14:paraId="3038CBED" w14:textId="77777777" w:rsidR="001C3A90" w:rsidRDefault="001C3A90" w:rsidP="00B3215E">
      <w:pPr>
        <w:spacing w:line="480" w:lineRule="auto"/>
        <w:jc w:val="both"/>
        <w:rPr>
          <w:u w:val="single"/>
        </w:rPr>
      </w:pPr>
    </w:p>
    <w:p w14:paraId="228F9BF6" w14:textId="1B3864A3" w:rsidR="006013B8" w:rsidRDefault="00EA1E3A" w:rsidP="00B3215E">
      <w:pPr>
        <w:spacing w:line="480" w:lineRule="auto"/>
        <w:jc w:val="both"/>
      </w:pPr>
      <w:r>
        <w:t xml:space="preserve">In </w:t>
      </w:r>
      <w:r w:rsidR="001C3A90">
        <w:t xml:space="preserve">conclusion visual culture in film reflect societies issues manly through </w:t>
      </w:r>
      <w:r w:rsidR="00344623">
        <w:t>the</w:t>
      </w:r>
      <w:r w:rsidR="001C3A90">
        <w:t xml:space="preserve"> narrative. However </w:t>
      </w:r>
      <w:r w:rsidR="008409D3">
        <w:t xml:space="preserve">the </w:t>
      </w:r>
      <w:r w:rsidR="00871B44">
        <w:t xml:space="preserve">issues are conveyed in the </w:t>
      </w:r>
      <w:r w:rsidR="008409D3">
        <w:t>connotations</w:t>
      </w:r>
      <w:r w:rsidR="00871B44">
        <w:t xml:space="preserve"> of the text and </w:t>
      </w:r>
      <w:r w:rsidR="008409D3">
        <w:t xml:space="preserve">are </w:t>
      </w:r>
      <w:r>
        <w:t>n</w:t>
      </w:r>
      <w:r w:rsidR="001C3A90">
        <w:t>o</w:t>
      </w:r>
      <w:r>
        <w:t>t</w:t>
      </w:r>
      <w:r w:rsidR="001C3A90">
        <w:t xml:space="preserve"> address</w:t>
      </w:r>
      <w:r w:rsidR="008409D3">
        <w:t>ed</w:t>
      </w:r>
      <w:r w:rsidR="001C3A90">
        <w:t xml:space="preserve"> directly to the audience. The main reason for this is </w:t>
      </w:r>
      <w:r w:rsidR="006013B8">
        <w:t>political;</w:t>
      </w:r>
      <w:r w:rsidR="00DE1313">
        <w:t xml:space="preserve"> filmmakers </w:t>
      </w:r>
      <w:r w:rsidR="006013B8">
        <w:t>can deny allegations</w:t>
      </w:r>
      <w:r w:rsidR="008409D3">
        <w:t xml:space="preserve"> of propaganda or scaremongering,</w:t>
      </w:r>
      <w:r w:rsidR="006013B8">
        <w:t xml:space="preserve"> if the issue is not directly commented on. </w:t>
      </w:r>
      <w:r w:rsidR="009C6D0E">
        <w:t xml:space="preserve">Cultural </w:t>
      </w:r>
      <w:r w:rsidR="00006FDB">
        <w:t xml:space="preserve">history and </w:t>
      </w:r>
      <w:r w:rsidR="007C1A3D">
        <w:t xml:space="preserve">differences </w:t>
      </w:r>
      <w:r w:rsidR="002C67C7">
        <w:t xml:space="preserve">in customs and religion </w:t>
      </w:r>
      <w:r w:rsidR="007C1A3D">
        <w:t>affect</w:t>
      </w:r>
      <w:r w:rsidR="002C67C7">
        <w:t>s</w:t>
      </w:r>
      <w:r w:rsidR="009C6D0E">
        <w:t xml:space="preserve"> </w:t>
      </w:r>
      <w:r w:rsidR="007C1A3D">
        <w:t>how</w:t>
      </w:r>
      <w:r w:rsidR="00133B42">
        <w:t xml:space="preserve"> </w:t>
      </w:r>
      <w:r w:rsidR="00A85462">
        <w:t>audiences</w:t>
      </w:r>
      <w:r w:rsidR="00133B42">
        <w:t xml:space="preserve"> read texts</w:t>
      </w:r>
      <w:r w:rsidR="00006FDB">
        <w:t xml:space="preserve">, as previously discussed Godzilla </w:t>
      </w:r>
      <w:r w:rsidR="002C67C7">
        <w:t>has a different meaning</w:t>
      </w:r>
      <w:r w:rsidR="00B3215E">
        <w:t xml:space="preserve"> in Japan compared to America</w:t>
      </w:r>
      <w:r w:rsidR="00006FDB">
        <w:t xml:space="preserve"> and</w:t>
      </w:r>
      <w:r w:rsidR="002C67C7">
        <w:t xml:space="preserve"> is </w:t>
      </w:r>
      <w:r w:rsidR="00006FDB">
        <w:t xml:space="preserve">portrayed differently according to the culture background of the </w:t>
      </w:r>
      <w:r w:rsidR="002C67C7">
        <w:t>film</w:t>
      </w:r>
      <w:r w:rsidR="00006FDB">
        <w:t>maker and the viewer.</w:t>
      </w:r>
      <w:r w:rsidR="00C04917">
        <w:t xml:space="preserve"> Visual culture</w:t>
      </w:r>
      <w:r w:rsidR="00117328">
        <w:t xml:space="preserve"> within the film industry</w:t>
      </w:r>
      <w:r w:rsidR="00C04917">
        <w:t xml:space="preserve"> is </w:t>
      </w:r>
      <w:r w:rsidR="00117328">
        <w:t>a reflection</w:t>
      </w:r>
      <w:r w:rsidR="00C04917">
        <w:t xml:space="preserve"> of</w:t>
      </w:r>
      <w:r w:rsidR="00117328">
        <w:t xml:space="preserve"> the</w:t>
      </w:r>
      <w:r w:rsidR="00C04917">
        <w:t xml:space="preserve"> </w:t>
      </w:r>
      <w:r w:rsidR="00117328">
        <w:t xml:space="preserve">beliefs of a society in a particular time, yet </w:t>
      </w:r>
      <w:r w:rsidR="00C04917">
        <w:t xml:space="preserve">films </w:t>
      </w:r>
      <w:r w:rsidR="00117328">
        <w:t>also influence</w:t>
      </w:r>
      <w:r w:rsidR="00C04917">
        <w:t xml:space="preserve"> </w:t>
      </w:r>
      <w:r w:rsidR="00117328">
        <w:t>society affecting their beliefs. The question remains: how much of visual culture is a reflection of society an</w:t>
      </w:r>
      <w:r w:rsidR="00FF2563">
        <w:t>d how much is creating society.</w:t>
      </w:r>
      <w:r w:rsidR="00117328">
        <w:t xml:space="preserve"> </w:t>
      </w:r>
    </w:p>
    <w:p w14:paraId="2ACE88E7" w14:textId="77777777" w:rsidR="00810CD0" w:rsidRDefault="00810CD0" w:rsidP="00B3215E">
      <w:pPr>
        <w:spacing w:line="480" w:lineRule="auto"/>
        <w:jc w:val="both"/>
      </w:pPr>
    </w:p>
    <w:p w14:paraId="5066BF16" w14:textId="77777777" w:rsidR="00810CD0" w:rsidRDefault="00810CD0" w:rsidP="00B3215E">
      <w:pPr>
        <w:spacing w:line="480" w:lineRule="auto"/>
        <w:jc w:val="both"/>
      </w:pPr>
    </w:p>
    <w:p w14:paraId="559E1DDD" w14:textId="77777777" w:rsidR="00810CD0" w:rsidRDefault="00810CD0" w:rsidP="00FD163F"/>
    <w:p w14:paraId="2DEC91FC" w14:textId="77777777" w:rsidR="00810CD0" w:rsidRDefault="00810CD0" w:rsidP="00FD163F"/>
    <w:p w14:paraId="1EF0468E" w14:textId="1F1515FB" w:rsidR="00F5536E" w:rsidRPr="00F5536E" w:rsidRDefault="00F5536E" w:rsidP="00FD163F">
      <w:pPr>
        <w:rPr>
          <w:u w:val="single"/>
        </w:rPr>
      </w:pPr>
      <w:r>
        <w:rPr>
          <w:u w:val="single"/>
        </w:rPr>
        <w:t>References</w:t>
      </w:r>
    </w:p>
    <w:p w14:paraId="55949A5C" w14:textId="77777777" w:rsidR="0084264B" w:rsidRDefault="0084264B" w:rsidP="008B7BCA">
      <w:pPr>
        <w:jc w:val="both"/>
      </w:pPr>
    </w:p>
    <w:p w14:paraId="79017567" w14:textId="06763659" w:rsidR="00BA7EAD" w:rsidRPr="00BA7EAD" w:rsidRDefault="00BA7EAD" w:rsidP="008B7BCA">
      <w:pPr>
        <w:jc w:val="both"/>
        <w:rPr>
          <w:rFonts w:cs="Noteworthy Light"/>
          <w:i/>
        </w:rPr>
      </w:pPr>
      <w:proofErr w:type="spellStart"/>
      <w:proofErr w:type="gramStart"/>
      <w:r w:rsidRPr="00BA7EAD">
        <w:rPr>
          <w:rFonts w:cs="Noteworthy Light"/>
        </w:rPr>
        <w:t>Anisfield</w:t>
      </w:r>
      <w:proofErr w:type="spellEnd"/>
      <w:r w:rsidRPr="00BA7EAD">
        <w:rPr>
          <w:rFonts w:cs="Noteworthy Light"/>
        </w:rPr>
        <w:t xml:space="preserve">, N., </w:t>
      </w:r>
      <w:r>
        <w:rPr>
          <w:rFonts w:cs="Noteworthy Light"/>
        </w:rPr>
        <w:t>1995.</w:t>
      </w:r>
      <w:proofErr w:type="gramEnd"/>
      <w:r>
        <w:rPr>
          <w:rFonts w:cs="Noteworthy Light"/>
        </w:rPr>
        <w:t xml:space="preserve"> </w:t>
      </w:r>
      <w:r w:rsidRPr="00BA7EAD">
        <w:rPr>
          <w:rFonts w:cs="Noteworthy Light"/>
          <w:i/>
        </w:rPr>
        <w:t xml:space="preserve">Godzilla/ </w:t>
      </w:r>
      <w:proofErr w:type="spellStart"/>
      <w:r w:rsidRPr="00BA7EAD">
        <w:rPr>
          <w:rFonts w:cs="Noteworthy Light"/>
          <w:i/>
        </w:rPr>
        <w:t>Gpjiro</w:t>
      </w:r>
      <w:proofErr w:type="spellEnd"/>
      <w:r w:rsidRPr="00BA7EAD">
        <w:rPr>
          <w:rFonts w:cs="Noteworthy Light"/>
          <w:i/>
        </w:rPr>
        <w:t>: Ev</w:t>
      </w:r>
      <w:r>
        <w:rPr>
          <w:rFonts w:cs="Noteworthy Light"/>
          <w:i/>
        </w:rPr>
        <w:t>olution of the Nuclear Metaphor</w:t>
      </w:r>
      <w:r>
        <w:rPr>
          <w:rFonts w:ascii="Arial" w:hAnsi="Arial" w:cs="Arial"/>
        </w:rPr>
        <w:t xml:space="preserve">. </w:t>
      </w:r>
      <w:proofErr w:type="gramStart"/>
      <w:r w:rsidRPr="00BA7EAD">
        <w:rPr>
          <w:rFonts w:cs="Arial"/>
        </w:rPr>
        <w:t>The Journal of Popular Culture, 29: 53–62.</w:t>
      </w:r>
      <w:proofErr w:type="gramEnd"/>
      <w:r w:rsidRPr="00BA7EAD">
        <w:rPr>
          <w:rFonts w:cs="Arial"/>
        </w:rPr>
        <w:t xml:space="preserve"> </w:t>
      </w:r>
    </w:p>
    <w:p w14:paraId="2B6E65BE" w14:textId="6EDA4EE2" w:rsidR="00A15DDC" w:rsidRDefault="00A15DDC" w:rsidP="008B7BCA">
      <w:pPr>
        <w:jc w:val="both"/>
      </w:pPr>
      <w:r>
        <w:t xml:space="preserve">Finkelstein, J., 2007. </w:t>
      </w:r>
      <w:r w:rsidRPr="00A15DDC">
        <w:rPr>
          <w:i/>
        </w:rPr>
        <w:t xml:space="preserve">The Art of </w:t>
      </w:r>
      <w:proofErr w:type="gramStart"/>
      <w:r w:rsidRPr="00A15DDC">
        <w:rPr>
          <w:i/>
        </w:rPr>
        <w:t>Self Invention</w:t>
      </w:r>
      <w:proofErr w:type="gramEnd"/>
      <w:r w:rsidRPr="00A15DDC">
        <w:rPr>
          <w:i/>
        </w:rPr>
        <w:t>: Image and Identity in Popular Visual Culture</w:t>
      </w:r>
      <w:r>
        <w:rPr>
          <w:i/>
        </w:rPr>
        <w:t>.</w:t>
      </w:r>
      <w:r>
        <w:t xml:space="preserve"> 1. B. </w:t>
      </w:r>
      <w:proofErr w:type="spellStart"/>
      <w:r>
        <w:t>Tauris</w:t>
      </w:r>
      <w:proofErr w:type="spellEnd"/>
      <w:r>
        <w:t xml:space="preserve"> &amp; Co Ltd</w:t>
      </w:r>
    </w:p>
    <w:p w14:paraId="7A42776E" w14:textId="2E7235A0" w:rsidR="006F26E5" w:rsidRPr="006F26E5" w:rsidRDefault="006F26E5" w:rsidP="006F26E5">
      <w:pPr>
        <w:rPr>
          <w:rFonts w:cs="Arial"/>
          <w:i/>
        </w:rPr>
      </w:pPr>
      <w:proofErr w:type="spellStart"/>
      <w:proofErr w:type="gramStart"/>
      <w:r w:rsidRPr="00885B52">
        <w:rPr>
          <w:rFonts w:cs="Arial"/>
        </w:rPr>
        <w:t>Klindo</w:t>
      </w:r>
      <w:proofErr w:type="spellEnd"/>
      <w:r w:rsidRPr="00885B52">
        <w:rPr>
          <w:rFonts w:cs="Arial"/>
        </w:rPr>
        <w:t>, M., Phillips, R., 2004.</w:t>
      </w:r>
      <w:proofErr w:type="gramEnd"/>
      <w:r w:rsidRPr="00885B52">
        <w:rPr>
          <w:rFonts w:cs="Arial"/>
        </w:rPr>
        <w:t xml:space="preserve"> </w:t>
      </w:r>
      <w:hyperlink r:id="rId9" w:history="1">
        <w:r w:rsidRPr="00885B52">
          <w:rPr>
            <w:rFonts w:cs="Arial"/>
            <w:i/>
          </w:rPr>
          <w:t>Military interference in American film production</w:t>
        </w:r>
      </w:hyperlink>
    </w:p>
    <w:p w14:paraId="0C8E5F21" w14:textId="15AC534C" w:rsidR="00E75A8F" w:rsidRDefault="00E75A8F" w:rsidP="00E75A8F">
      <w:pPr>
        <w:rPr>
          <w:rFonts w:cs="Verdana"/>
          <w:color w:val="1A1A1A"/>
          <w:szCs w:val="30"/>
        </w:rPr>
      </w:pPr>
      <w:proofErr w:type="gramStart"/>
      <w:r w:rsidRPr="00D651C8">
        <w:rPr>
          <w:rFonts w:cs="Verdana"/>
          <w:color w:val="1A1A1A"/>
          <w:szCs w:val="30"/>
        </w:rPr>
        <w:t>Long, P. et al., 2009.</w:t>
      </w:r>
      <w:proofErr w:type="gramEnd"/>
      <w:r w:rsidRPr="00D651C8">
        <w:rPr>
          <w:rFonts w:cs="Verdana"/>
          <w:color w:val="1A1A1A"/>
          <w:szCs w:val="30"/>
        </w:rPr>
        <w:t xml:space="preserve"> </w:t>
      </w:r>
      <w:r>
        <w:rPr>
          <w:rFonts w:cs="Verdana"/>
          <w:i/>
          <w:iCs/>
          <w:color w:val="1A1A1A"/>
          <w:szCs w:val="30"/>
        </w:rPr>
        <w:t>Media Studies: Texts, Production, and C</w:t>
      </w:r>
      <w:r w:rsidRPr="00D651C8">
        <w:rPr>
          <w:rFonts w:cs="Verdana"/>
          <w:i/>
          <w:iCs/>
          <w:color w:val="1A1A1A"/>
          <w:szCs w:val="30"/>
        </w:rPr>
        <w:t>ontexts</w:t>
      </w:r>
      <w:r w:rsidRPr="00D651C8">
        <w:rPr>
          <w:rFonts w:cs="Verdana"/>
          <w:color w:val="1A1A1A"/>
          <w:szCs w:val="30"/>
        </w:rPr>
        <w:t>, Harlow, England; New York: Pearson Longman.</w:t>
      </w:r>
    </w:p>
    <w:p w14:paraId="10105A7B" w14:textId="5E6BE4B8" w:rsidR="006F26E5" w:rsidRPr="00D651C8" w:rsidRDefault="006F26E5" w:rsidP="00E75A8F">
      <w:pPr>
        <w:rPr>
          <w:szCs w:val="30"/>
        </w:rPr>
      </w:pPr>
      <w:proofErr w:type="gramStart"/>
      <w:r w:rsidRPr="006F26E5">
        <w:rPr>
          <w:rFonts w:cs="Arial"/>
        </w:rPr>
        <w:t>Noriega, C., 1987.</w:t>
      </w:r>
      <w:proofErr w:type="gramEnd"/>
      <w:r>
        <w:rPr>
          <w:rFonts w:cs="Arial"/>
          <w:i/>
        </w:rPr>
        <w:t xml:space="preserve"> Godzilla and the Japanese Nightmare: When Them! Is </w:t>
      </w:r>
      <w:proofErr w:type="gramStart"/>
      <w:r>
        <w:rPr>
          <w:rFonts w:cs="Arial"/>
          <w:i/>
        </w:rPr>
        <w:t>U.S.</w:t>
      </w:r>
      <w:proofErr w:type="gramEnd"/>
    </w:p>
    <w:p w14:paraId="5E7BEA0B" w14:textId="48111EB9" w:rsidR="00A15DDC" w:rsidRPr="00202C21" w:rsidRDefault="00A15DDC" w:rsidP="008B7BCA">
      <w:pPr>
        <w:jc w:val="both"/>
      </w:pPr>
      <w:r w:rsidRPr="00202C21">
        <w:t xml:space="preserve">Plate, S. B., 2002. </w:t>
      </w:r>
      <w:proofErr w:type="gramStart"/>
      <w:r w:rsidRPr="00202C21">
        <w:rPr>
          <w:i/>
        </w:rPr>
        <w:t>Religion, Art, &amp; Visual Culture.</w:t>
      </w:r>
      <w:proofErr w:type="gramEnd"/>
      <w:r w:rsidRPr="00202C21">
        <w:t xml:space="preserve"> PLAGRAVE</w:t>
      </w:r>
    </w:p>
    <w:p w14:paraId="53D48B54" w14:textId="17797374" w:rsidR="00A15DDC" w:rsidRDefault="00202C21" w:rsidP="00FD163F">
      <w:pPr>
        <w:rPr>
          <w:rFonts w:cs="Verdana"/>
          <w:color w:val="1A1A1A"/>
        </w:rPr>
      </w:pPr>
      <w:r w:rsidRPr="00202C21">
        <w:rPr>
          <w:rFonts w:cs="Verdana"/>
          <w:color w:val="1A1A1A"/>
        </w:rPr>
        <w:t xml:space="preserve">Seed, D., 1999. </w:t>
      </w:r>
      <w:r w:rsidRPr="00202C21">
        <w:rPr>
          <w:rFonts w:cs="Verdana"/>
          <w:i/>
          <w:iCs/>
          <w:color w:val="1A1A1A"/>
        </w:rPr>
        <w:t>American Science Fiction and the Cold War: Literature and Film</w:t>
      </w:r>
      <w:r w:rsidRPr="00202C21">
        <w:rPr>
          <w:rFonts w:cs="Verdana"/>
          <w:color w:val="1A1A1A"/>
        </w:rPr>
        <w:t>, Taylor &amp; Francis.</w:t>
      </w:r>
    </w:p>
    <w:p w14:paraId="6EDCD37B" w14:textId="77777777" w:rsidR="00885B52" w:rsidRDefault="004C0C0E" w:rsidP="00FD163F">
      <w:pPr>
        <w:rPr>
          <w:rFonts w:cs="Verdana"/>
          <w:color w:val="1A1A1A"/>
        </w:rPr>
      </w:pPr>
      <w:proofErr w:type="spellStart"/>
      <w:r w:rsidRPr="004C0C0E">
        <w:rPr>
          <w:rFonts w:cs="Verdana"/>
          <w:color w:val="1A1A1A"/>
        </w:rPr>
        <w:t>Valantin</w:t>
      </w:r>
      <w:proofErr w:type="spellEnd"/>
      <w:r w:rsidRPr="004C0C0E">
        <w:rPr>
          <w:rFonts w:cs="Verdana"/>
          <w:color w:val="1A1A1A"/>
        </w:rPr>
        <w:t>, J</w:t>
      </w:r>
      <w:proofErr w:type="gramStart"/>
      <w:r w:rsidRPr="004C0C0E">
        <w:rPr>
          <w:rFonts w:cs="Verdana"/>
          <w:color w:val="1A1A1A"/>
        </w:rPr>
        <w:t>.-</w:t>
      </w:r>
      <w:proofErr w:type="gramEnd"/>
      <w:r w:rsidRPr="004C0C0E">
        <w:rPr>
          <w:rFonts w:cs="Verdana"/>
          <w:color w:val="1A1A1A"/>
        </w:rPr>
        <w:t xml:space="preserve">M., 2005. </w:t>
      </w:r>
      <w:r w:rsidRPr="004C0C0E">
        <w:rPr>
          <w:rFonts w:cs="Verdana"/>
          <w:i/>
          <w:iCs/>
          <w:color w:val="1A1A1A"/>
        </w:rPr>
        <w:t>Hollywood, the Pentagon and Washington</w:t>
      </w:r>
      <w:r w:rsidRPr="004C0C0E">
        <w:rPr>
          <w:rFonts w:cs="Verdana"/>
          <w:color w:val="1A1A1A"/>
        </w:rPr>
        <w:t>, Anthem Press.</w:t>
      </w:r>
    </w:p>
    <w:p w14:paraId="42B48039" w14:textId="77777777" w:rsidR="002177B9" w:rsidRDefault="002177B9" w:rsidP="00FD163F">
      <w:pPr>
        <w:rPr>
          <w:rFonts w:cs="Verdana"/>
          <w:u w:val="single"/>
        </w:rPr>
      </w:pPr>
    </w:p>
    <w:p w14:paraId="6FB3649A" w14:textId="25A02DF5" w:rsidR="00787618" w:rsidRDefault="00787618" w:rsidP="00FD163F">
      <w:pPr>
        <w:rPr>
          <w:rFonts w:cs="Verdana"/>
          <w:u w:val="single"/>
        </w:rPr>
      </w:pPr>
      <w:r>
        <w:rPr>
          <w:rFonts w:cs="Verdana"/>
          <w:u w:val="single"/>
        </w:rPr>
        <w:t>Filmography</w:t>
      </w:r>
    </w:p>
    <w:p w14:paraId="13184873" w14:textId="77777777" w:rsidR="00787618" w:rsidRDefault="00787618" w:rsidP="00FD163F">
      <w:pPr>
        <w:rPr>
          <w:rFonts w:cs="Verdana"/>
          <w:u w:val="single"/>
        </w:rPr>
      </w:pPr>
    </w:p>
    <w:p w14:paraId="68AF6C3F" w14:textId="77777777" w:rsidR="00787618" w:rsidRDefault="00787618" w:rsidP="00787618">
      <w:pPr>
        <w:widowControl w:val="0"/>
        <w:numPr>
          <w:ilvl w:val="0"/>
          <w:numId w:val="1"/>
        </w:numPr>
        <w:tabs>
          <w:tab w:val="left" w:pos="0"/>
          <w:tab w:val="left" w:pos="220"/>
        </w:tabs>
        <w:autoSpaceDE w:val="0"/>
        <w:autoSpaceDN w:val="0"/>
        <w:adjustRightInd w:val="0"/>
        <w:spacing w:after="78"/>
        <w:ind w:left="0" w:firstLine="0"/>
        <w:rPr>
          <w:rFonts w:ascii="Verdana" w:hAnsi="Verdana" w:cs="Verdana"/>
          <w:color w:val="262626"/>
          <w:sz w:val="26"/>
          <w:szCs w:val="26"/>
        </w:rPr>
      </w:pPr>
      <w:proofErr w:type="spellStart"/>
      <w:r w:rsidRPr="00787618">
        <w:rPr>
          <w:rFonts w:cs="Verdana"/>
          <w:color w:val="1A1A1A"/>
        </w:rPr>
        <w:t>Cuarón</w:t>
      </w:r>
      <w:proofErr w:type="spellEnd"/>
      <w:r w:rsidRPr="00787618">
        <w:rPr>
          <w:rFonts w:cs="Verdana"/>
          <w:color w:val="1A1A1A"/>
        </w:rPr>
        <w:t xml:space="preserve">, A., 2007. </w:t>
      </w:r>
      <w:r w:rsidRPr="00787618">
        <w:rPr>
          <w:rFonts w:cs="Verdana"/>
          <w:i/>
          <w:iCs/>
          <w:color w:val="1A1A1A"/>
        </w:rPr>
        <w:t>Children of Men</w:t>
      </w:r>
      <w:r>
        <w:rPr>
          <w:rFonts w:cs="Verdana"/>
          <w:color w:val="1A1A1A"/>
        </w:rPr>
        <w:t xml:space="preserve">. </w:t>
      </w:r>
      <w:r w:rsidRPr="00787618">
        <w:rPr>
          <w:rFonts w:cs="Verdana"/>
          <w:szCs w:val="26"/>
        </w:rPr>
        <w:t>UK: Universal Pictures, Strike Entertainment</w:t>
      </w:r>
      <w:r>
        <w:rPr>
          <w:rFonts w:cs="Verdana"/>
          <w:szCs w:val="26"/>
        </w:rPr>
        <w:t xml:space="preserve">, </w:t>
      </w:r>
      <w:r w:rsidRPr="00787618">
        <w:rPr>
          <w:rFonts w:cs="Verdana"/>
          <w:szCs w:val="26"/>
        </w:rPr>
        <w:t>Hit &amp; Run Productions</w:t>
      </w:r>
    </w:p>
    <w:p w14:paraId="502769F2" w14:textId="2CD8AA05" w:rsidR="00787618" w:rsidRPr="00787618" w:rsidRDefault="00787618" w:rsidP="00787618">
      <w:pPr>
        <w:widowControl w:val="0"/>
        <w:tabs>
          <w:tab w:val="left" w:pos="0"/>
          <w:tab w:val="left" w:pos="220"/>
        </w:tabs>
        <w:autoSpaceDE w:val="0"/>
        <w:autoSpaceDN w:val="0"/>
        <w:adjustRightInd w:val="0"/>
        <w:spacing w:after="78"/>
        <w:rPr>
          <w:rFonts w:ascii="Verdana" w:hAnsi="Verdana" w:cs="Verdana"/>
          <w:color w:val="262626"/>
          <w:sz w:val="26"/>
          <w:szCs w:val="26"/>
        </w:rPr>
      </w:pPr>
      <w:proofErr w:type="gramStart"/>
      <w:r w:rsidRPr="00787618">
        <w:rPr>
          <w:rFonts w:cs="Verdana"/>
          <w:color w:val="1A1A1A"/>
        </w:rPr>
        <w:t>Siegel, D., 1956.</w:t>
      </w:r>
      <w:proofErr w:type="gramEnd"/>
      <w:r w:rsidRPr="00787618">
        <w:rPr>
          <w:rFonts w:cs="Verdana"/>
          <w:color w:val="1A1A1A"/>
        </w:rPr>
        <w:t xml:space="preserve"> </w:t>
      </w:r>
      <w:proofErr w:type="gramStart"/>
      <w:r w:rsidRPr="00787618">
        <w:rPr>
          <w:rFonts w:cs="Verdana"/>
          <w:i/>
          <w:iCs/>
          <w:color w:val="1A1A1A"/>
        </w:rPr>
        <w:t>Invasion of the Body Snatchers</w:t>
      </w:r>
      <w:r w:rsidRPr="00787618">
        <w:rPr>
          <w:rFonts w:cs="Verdana"/>
          <w:color w:val="1A1A1A"/>
        </w:rPr>
        <w:t>.</w:t>
      </w:r>
      <w:proofErr w:type="gramEnd"/>
      <w:r w:rsidRPr="00787618">
        <w:rPr>
          <w:rFonts w:cs="Verdana"/>
          <w:color w:val="1A1A1A"/>
        </w:rPr>
        <w:t xml:space="preserve"> USA:</w:t>
      </w:r>
      <w:r w:rsidRPr="00787618">
        <w:rPr>
          <w:rFonts w:ascii="Verdana" w:hAnsi="Verdana" w:cs="Verdana"/>
          <w:color w:val="1356A2"/>
          <w:sz w:val="26"/>
          <w:szCs w:val="26"/>
        </w:rPr>
        <w:t xml:space="preserve"> </w:t>
      </w:r>
      <w:r w:rsidRPr="00787618">
        <w:rPr>
          <w:rFonts w:cs="Verdana"/>
          <w:szCs w:val="26"/>
        </w:rPr>
        <w:t>Allied Artists Pictures, Walter Wanger Productions</w:t>
      </w:r>
    </w:p>
    <w:p w14:paraId="75E5391E" w14:textId="77777777" w:rsidR="00787618" w:rsidRPr="00B3215E" w:rsidRDefault="00787618" w:rsidP="00787618">
      <w:pPr>
        <w:rPr>
          <w:rFonts w:cs="Verdana"/>
          <w:u w:val="single"/>
        </w:rPr>
      </w:pPr>
    </w:p>
    <w:p w14:paraId="21A7E752" w14:textId="4161FBBF" w:rsidR="002177B9" w:rsidRPr="00B3215E" w:rsidRDefault="002177B9" w:rsidP="00FD163F">
      <w:pPr>
        <w:rPr>
          <w:rFonts w:cs="Verdana"/>
          <w:sz w:val="22"/>
          <w:u w:val="single"/>
        </w:rPr>
      </w:pPr>
      <w:r w:rsidRPr="00B3215E">
        <w:rPr>
          <w:rFonts w:cs="Arial"/>
          <w:iCs/>
          <w:color w:val="052726"/>
          <w:szCs w:val="26"/>
          <w:u w:val="single"/>
        </w:rPr>
        <w:t>World Wide Web page</w:t>
      </w:r>
    </w:p>
    <w:p w14:paraId="228CADB1" w14:textId="77777777" w:rsidR="00870994" w:rsidRDefault="00870994" w:rsidP="00FD163F">
      <w:pPr>
        <w:rPr>
          <w:rFonts w:cs="Verdana"/>
        </w:rPr>
      </w:pPr>
    </w:p>
    <w:p w14:paraId="09F02E5B" w14:textId="3E3682F8" w:rsidR="00870994" w:rsidRPr="003C53C6" w:rsidRDefault="00870994" w:rsidP="00FD163F">
      <w:pPr>
        <w:rPr>
          <w:rFonts w:cs="Verdana"/>
          <w:color w:val="1A1A1A"/>
        </w:rPr>
      </w:pPr>
      <w:r>
        <w:rPr>
          <w:rFonts w:cs="Verdana"/>
        </w:rPr>
        <w:t>1.</w:t>
      </w:r>
      <w:r w:rsidRPr="00870994">
        <w:t xml:space="preserve"> </w:t>
      </w:r>
      <w:r w:rsidR="002177B9" w:rsidRPr="002177B9">
        <w:rPr>
          <w:rFonts w:cs="Verdana"/>
          <w:color w:val="1A1A1A"/>
        </w:rPr>
        <w:t xml:space="preserve">Edwards, G., 2014. </w:t>
      </w:r>
      <w:r w:rsidR="002177B9" w:rsidRPr="002177B9">
        <w:rPr>
          <w:rFonts w:cs="Verdana"/>
          <w:i/>
          <w:iCs/>
          <w:color w:val="1A1A1A"/>
        </w:rPr>
        <w:t>Godzilla</w:t>
      </w:r>
      <w:r w:rsidR="002177B9">
        <w:rPr>
          <w:rFonts w:cs="Verdana"/>
          <w:color w:val="1A1A1A"/>
        </w:rPr>
        <w:t xml:space="preserve"> [On</w:t>
      </w:r>
      <w:r w:rsidR="003C53C6">
        <w:rPr>
          <w:rFonts w:cs="Verdana"/>
          <w:color w:val="1A1A1A"/>
        </w:rPr>
        <w:t>l</w:t>
      </w:r>
      <w:r w:rsidR="002177B9">
        <w:rPr>
          <w:rFonts w:cs="Verdana"/>
          <w:color w:val="1A1A1A"/>
        </w:rPr>
        <w:t xml:space="preserve">ine] Available: </w:t>
      </w:r>
      <w:hyperlink r:id="rId10" w:history="1">
        <w:r w:rsidRPr="002177B9">
          <w:rPr>
            <w:rStyle w:val="Hyperlink"/>
            <w:rFonts w:cs="Verdana"/>
          </w:rPr>
          <w:t>http://www.imdb.com/title/tt0831387/</w:t>
        </w:r>
      </w:hyperlink>
      <w:r w:rsidRPr="002177B9">
        <w:rPr>
          <w:rFonts w:cs="Verdana"/>
        </w:rPr>
        <w:t xml:space="preserve"> </w:t>
      </w:r>
      <w:r w:rsidR="002177B9">
        <w:rPr>
          <w:rFonts w:cs="Verdana"/>
        </w:rPr>
        <w:t>[29 Apr 2014]</w:t>
      </w:r>
    </w:p>
    <w:sectPr w:rsidR="00870994" w:rsidRPr="003C53C6" w:rsidSect="006F3BCE">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5B4D0" w14:textId="77777777" w:rsidR="00FA53E3" w:rsidRDefault="00FA53E3" w:rsidP="006F3BCE">
      <w:r>
        <w:separator/>
      </w:r>
    </w:p>
  </w:endnote>
  <w:endnote w:type="continuationSeparator" w:id="0">
    <w:p w14:paraId="77AAC57F" w14:textId="77777777" w:rsidR="00FA53E3" w:rsidRDefault="00FA53E3" w:rsidP="006F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ヒラギノ角ゴ ProN W3">
    <w:charset w:val="4E"/>
    <w:family w:val="auto"/>
    <w:pitch w:val="variable"/>
    <w:sig w:usb0="E00002FF" w:usb1="7AC7FFFF" w:usb2="00000012" w:usb3="00000000" w:csb0="0002000D" w:csb1="00000000"/>
  </w:font>
  <w:font w:name="Noteworthy Light">
    <w:panose1 w:val="02000400000000000000"/>
    <w:charset w:val="00"/>
    <w:family w:val="auto"/>
    <w:pitch w:val="variable"/>
    <w:sig w:usb0="8000006F" w:usb1="08000048" w:usb2="146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9B5C9" w14:textId="77777777" w:rsidR="00FA53E3" w:rsidRDefault="00FA53E3" w:rsidP="006F3B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BFADB9" w14:textId="77777777" w:rsidR="00FA53E3" w:rsidRDefault="00FA53E3" w:rsidP="006F3BC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9E451" w14:textId="77777777" w:rsidR="00FA53E3" w:rsidRDefault="00FA53E3" w:rsidP="006F3B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5CCC">
      <w:rPr>
        <w:rStyle w:val="PageNumber"/>
        <w:noProof/>
      </w:rPr>
      <w:t>5</w:t>
    </w:r>
    <w:r>
      <w:rPr>
        <w:rStyle w:val="PageNumber"/>
      </w:rPr>
      <w:fldChar w:fldCharType="end"/>
    </w:r>
  </w:p>
  <w:p w14:paraId="3428FC0D" w14:textId="77777777" w:rsidR="00FA53E3" w:rsidRDefault="00FA53E3" w:rsidP="006F3BC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80D59" w14:textId="77777777" w:rsidR="00FA53E3" w:rsidRDefault="00FA53E3" w:rsidP="006F3BCE">
      <w:r>
        <w:separator/>
      </w:r>
    </w:p>
  </w:footnote>
  <w:footnote w:type="continuationSeparator" w:id="0">
    <w:p w14:paraId="6053076A" w14:textId="77777777" w:rsidR="00FA53E3" w:rsidRDefault="00FA53E3" w:rsidP="006F3BC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052664A"/>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BCE"/>
    <w:rsid w:val="00006FDB"/>
    <w:rsid w:val="0003046E"/>
    <w:rsid w:val="00044F45"/>
    <w:rsid w:val="000B368A"/>
    <w:rsid w:val="000B45EA"/>
    <w:rsid w:val="000D7D92"/>
    <w:rsid w:val="000E09E9"/>
    <w:rsid w:val="000E1D03"/>
    <w:rsid w:val="000F66C4"/>
    <w:rsid w:val="00117328"/>
    <w:rsid w:val="00133B42"/>
    <w:rsid w:val="00150153"/>
    <w:rsid w:val="001A1BAC"/>
    <w:rsid w:val="001A2C7D"/>
    <w:rsid w:val="001B2B3F"/>
    <w:rsid w:val="001C1659"/>
    <w:rsid w:val="001C3A90"/>
    <w:rsid w:val="00202C21"/>
    <w:rsid w:val="002177B9"/>
    <w:rsid w:val="002225E1"/>
    <w:rsid w:val="00232FA5"/>
    <w:rsid w:val="00241526"/>
    <w:rsid w:val="00260B36"/>
    <w:rsid w:val="002A28B5"/>
    <w:rsid w:val="002C1894"/>
    <w:rsid w:val="002C67C7"/>
    <w:rsid w:val="002D0F1F"/>
    <w:rsid w:val="002E660F"/>
    <w:rsid w:val="002E6BE6"/>
    <w:rsid w:val="002E7BDB"/>
    <w:rsid w:val="003069CE"/>
    <w:rsid w:val="00316390"/>
    <w:rsid w:val="00323102"/>
    <w:rsid w:val="003318D8"/>
    <w:rsid w:val="00344623"/>
    <w:rsid w:val="003550F8"/>
    <w:rsid w:val="00391EEE"/>
    <w:rsid w:val="00392059"/>
    <w:rsid w:val="00395EB7"/>
    <w:rsid w:val="003B79C1"/>
    <w:rsid w:val="003B7DF7"/>
    <w:rsid w:val="003C53C6"/>
    <w:rsid w:val="0040440A"/>
    <w:rsid w:val="004155DA"/>
    <w:rsid w:val="0044547C"/>
    <w:rsid w:val="00482415"/>
    <w:rsid w:val="004A21A7"/>
    <w:rsid w:val="004B4611"/>
    <w:rsid w:val="004C0675"/>
    <w:rsid w:val="004C0C0E"/>
    <w:rsid w:val="0051312C"/>
    <w:rsid w:val="00542384"/>
    <w:rsid w:val="00547B32"/>
    <w:rsid w:val="00555CCC"/>
    <w:rsid w:val="00563DFF"/>
    <w:rsid w:val="0056576A"/>
    <w:rsid w:val="00566163"/>
    <w:rsid w:val="00581C10"/>
    <w:rsid w:val="00590A99"/>
    <w:rsid w:val="005954A9"/>
    <w:rsid w:val="005A1CD1"/>
    <w:rsid w:val="006013B8"/>
    <w:rsid w:val="00603034"/>
    <w:rsid w:val="00606B87"/>
    <w:rsid w:val="006302D8"/>
    <w:rsid w:val="00636EB5"/>
    <w:rsid w:val="006561B7"/>
    <w:rsid w:val="00692DBD"/>
    <w:rsid w:val="006A072D"/>
    <w:rsid w:val="006F26E5"/>
    <w:rsid w:val="006F3BCE"/>
    <w:rsid w:val="006F3FF4"/>
    <w:rsid w:val="007206B9"/>
    <w:rsid w:val="00734950"/>
    <w:rsid w:val="0074741E"/>
    <w:rsid w:val="0077466F"/>
    <w:rsid w:val="00777030"/>
    <w:rsid w:val="00787618"/>
    <w:rsid w:val="007975C3"/>
    <w:rsid w:val="007C1A3D"/>
    <w:rsid w:val="007C4D88"/>
    <w:rsid w:val="007E5020"/>
    <w:rsid w:val="00800E16"/>
    <w:rsid w:val="00810CD0"/>
    <w:rsid w:val="00826EA7"/>
    <w:rsid w:val="008409D3"/>
    <w:rsid w:val="0084264B"/>
    <w:rsid w:val="00870994"/>
    <w:rsid w:val="00871B44"/>
    <w:rsid w:val="00885B52"/>
    <w:rsid w:val="008911C0"/>
    <w:rsid w:val="008B7BCA"/>
    <w:rsid w:val="00957503"/>
    <w:rsid w:val="00961E72"/>
    <w:rsid w:val="00971C18"/>
    <w:rsid w:val="009752FA"/>
    <w:rsid w:val="009C5DCB"/>
    <w:rsid w:val="009C6D0E"/>
    <w:rsid w:val="009D7F8B"/>
    <w:rsid w:val="00A15DDC"/>
    <w:rsid w:val="00A22B7B"/>
    <w:rsid w:val="00A2713B"/>
    <w:rsid w:val="00A30EED"/>
    <w:rsid w:val="00A41A3A"/>
    <w:rsid w:val="00A56BD3"/>
    <w:rsid w:val="00A85462"/>
    <w:rsid w:val="00AD066F"/>
    <w:rsid w:val="00B024D8"/>
    <w:rsid w:val="00B21E81"/>
    <w:rsid w:val="00B23463"/>
    <w:rsid w:val="00B3215E"/>
    <w:rsid w:val="00B41DCC"/>
    <w:rsid w:val="00B44338"/>
    <w:rsid w:val="00B82F73"/>
    <w:rsid w:val="00BA7EAD"/>
    <w:rsid w:val="00BC58CC"/>
    <w:rsid w:val="00BD0415"/>
    <w:rsid w:val="00BD05EC"/>
    <w:rsid w:val="00BE3262"/>
    <w:rsid w:val="00BE5329"/>
    <w:rsid w:val="00BF6D95"/>
    <w:rsid w:val="00C04917"/>
    <w:rsid w:val="00C23524"/>
    <w:rsid w:val="00C319E5"/>
    <w:rsid w:val="00C32ECC"/>
    <w:rsid w:val="00C350A0"/>
    <w:rsid w:val="00C56E7D"/>
    <w:rsid w:val="00C640D8"/>
    <w:rsid w:val="00C92063"/>
    <w:rsid w:val="00CF0677"/>
    <w:rsid w:val="00D07018"/>
    <w:rsid w:val="00D167D2"/>
    <w:rsid w:val="00D53CC7"/>
    <w:rsid w:val="00D732B5"/>
    <w:rsid w:val="00DC483A"/>
    <w:rsid w:val="00DE1313"/>
    <w:rsid w:val="00DF32AF"/>
    <w:rsid w:val="00E20308"/>
    <w:rsid w:val="00E75A8F"/>
    <w:rsid w:val="00E822A2"/>
    <w:rsid w:val="00E84924"/>
    <w:rsid w:val="00E95A5D"/>
    <w:rsid w:val="00E978F3"/>
    <w:rsid w:val="00EA1E3A"/>
    <w:rsid w:val="00EB4F01"/>
    <w:rsid w:val="00ED7EB7"/>
    <w:rsid w:val="00F229C8"/>
    <w:rsid w:val="00F27F72"/>
    <w:rsid w:val="00F40937"/>
    <w:rsid w:val="00F41D38"/>
    <w:rsid w:val="00F5101C"/>
    <w:rsid w:val="00F5536E"/>
    <w:rsid w:val="00FA53E3"/>
    <w:rsid w:val="00FA599C"/>
    <w:rsid w:val="00FD163F"/>
    <w:rsid w:val="00FD5618"/>
    <w:rsid w:val="00FD637B"/>
    <w:rsid w:val="00FE61C0"/>
    <w:rsid w:val="00FF2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B283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F3BCE"/>
  </w:style>
  <w:style w:type="paragraph" w:styleId="FootnoteText">
    <w:name w:val="footnote text"/>
    <w:basedOn w:val="Normal"/>
    <w:link w:val="FootnoteTextChar"/>
    <w:uiPriority w:val="99"/>
    <w:unhideWhenUsed/>
    <w:rsid w:val="006F3BCE"/>
  </w:style>
  <w:style w:type="character" w:customStyle="1" w:styleId="FootnoteTextChar">
    <w:name w:val="Footnote Text Char"/>
    <w:basedOn w:val="DefaultParagraphFont"/>
    <w:link w:val="FootnoteText"/>
    <w:uiPriority w:val="99"/>
    <w:rsid w:val="006F3BCE"/>
  </w:style>
  <w:style w:type="character" w:styleId="FootnoteReference">
    <w:name w:val="footnote reference"/>
    <w:basedOn w:val="DefaultParagraphFont"/>
    <w:uiPriority w:val="99"/>
    <w:unhideWhenUsed/>
    <w:rsid w:val="006F3BCE"/>
    <w:rPr>
      <w:vertAlign w:val="superscript"/>
    </w:rPr>
  </w:style>
  <w:style w:type="paragraph" w:styleId="Footer">
    <w:name w:val="footer"/>
    <w:basedOn w:val="Normal"/>
    <w:link w:val="FooterChar"/>
    <w:uiPriority w:val="99"/>
    <w:unhideWhenUsed/>
    <w:rsid w:val="006F3BCE"/>
    <w:pPr>
      <w:tabs>
        <w:tab w:val="center" w:pos="4320"/>
        <w:tab w:val="right" w:pos="8640"/>
      </w:tabs>
    </w:pPr>
  </w:style>
  <w:style w:type="character" w:customStyle="1" w:styleId="FooterChar">
    <w:name w:val="Footer Char"/>
    <w:basedOn w:val="DefaultParagraphFont"/>
    <w:link w:val="Footer"/>
    <w:uiPriority w:val="99"/>
    <w:rsid w:val="006F3BCE"/>
  </w:style>
  <w:style w:type="character" w:styleId="PageNumber">
    <w:name w:val="page number"/>
    <w:basedOn w:val="DefaultParagraphFont"/>
    <w:uiPriority w:val="99"/>
    <w:semiHidden/>
    <w:unhideWhenUsed/>
    <w:rsid w:val="006F3BCE"/>
  </w:style>
  <w:style w:type="paragraph" w:styleId="BalloonText">
    <w:name w:val="Balloon Text"/>
    <w:basedOn w:val="Normal"/>
    <w:link w:val="BalloonTextChar"/>
    <w:uiPriority w:val="99"/>
    <w:semiHidden/>
    <w:unhideWhenUsed/>
    <w:rsid w:val="00ED7E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7EB7"/>
    <w:rPr>
      <w:rFonts w:ascii="Lucida Grande" w:hAnsi="Lucida Grande" w:cs="Lucida Grande"/>
      <w:sz w:val="18"/>
      <w:szCs w:val="18"/>
    </w:rPr>
  </w:style>
  <w:style w:type="paragraph" w:styleId="Revision">
    <w:name w:val="Revision"/>
    <w:hidden/>
    <w:uiPriority w:val="99"/>
    <w:semiHidden/>
    <w:rsid w:val="00961E72"/>
  </w:style>
  <w:style w:type="character" w:styleId="Hyperlink">
    <w:name w:val="Hyperlink"/>
    <w:basedOn w:val="DefaultParagraphFont"/>
    <w:uiPriority w:val="99"/>
    <w:unhideWhenUsed/>
    <w:rsid w:val="00870994"/>
    <w:rPr>
      <w:color w:val="0000FF" w:themeColor="hyperlink"/>
      <w:u w:val="single"/>
    </w:rPr>
  </w:style>
  <w:style w:type="character" w:styleId="FollowedHyperlink">
    <w:name w:val="FollowedHyperlink"/>
    <w:basedOn w:val="DefaultParagraphFont"/>
    <w:uiPriority w:val="99"/>
    <w:semiHidden/>
    <w:unhideWhenUsed/>
    <w:rsid w:val="002177B9"/>
    <w:rPr>
      <w:color w:val="800080" w:themeColor="followedHyperlink"/>
      <w:u w:val="single"/>
    </w:rPr>
  </w:style>
  <w:style w:type="paragraph" w:styleId="ListParagraph">
    <w:name w:val="List Paragraph"/>
    <w:basedOn w:val="Normal"/>
    <w:uiPriority w:val="34"/>
    <w:qFormat/>
    <w:rsid w:val="003C53C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F3BCE"/>
  </w:style>
  <w:style w:type="paragraph" w:styleId="FootnoteText">
    <w:name w:val="footnote text"/>
    <w:basedOn w:val="Normal"/>
    <w:link w:val="FootnoteTextChar"/>
    <w:uiPriority w:val="99"/>
    <w:unhideWhenUsed/>
    <w:rsid w:val="006F3BCE"/>
  </w:style>
  <w:style w:type="character" w:customStyle="1" w:styleId="FootnoteTextChar">
    <w:name w:val="Footnote Text Char"/>
    <w:basedOn w:val="DefaultParagraphFont"/>
    <w:link w:val="FootnoteText"/>
    <w:uiPriority w:val="99"/>
    <w:rsid w:val="006F3BCE"/>
  </w:style>
  <w:style w:type="character" w:styleId="FootnoteReference">
    <w:name w:val="footnote reference"/>
    <w:basedOn w:val="DefaultParagraphFont"/>
    <w:uiPriority w:val="99"/>
    <w:unhideWhenUsed/>
    <w:rsid w:val="006F3BCE"/>
    <w:rPr>
      <w:vertAlign w:val="superscript"/>
    </w:rPr>
  </w:style>
  <w:style w:type="paragraph" w:styleId="Footer">
    <w:name w:val="footer"/>
    <w:basedOn w:val="Normal"/>
    <w:link w:val="FooterChar"/>
    <w:uiPriority w:val="99"/>
    <w:unhideWhenUsed/>
    <w:rsid w:val="006F3BCE"/>
    <w:pPr>
      <w:tabs>
        <w:tab w:val="center" w:pos="4320"/>
        <w:tab w:val="right" w:pos="8640"/>
      </w:tabs>
    </w:pPr>
  </w:style>
  <w:style w:type="character" w:customStyle="1" w:styleId="FooterChar">
    <w:name w:val="Footer Char"/>
    <w:basedOn w:val="DefaultParagraphFont"/>
    <w:link w:val="Footer"/>
    <w:uiPriority w:val="99"/>
    <w:rsid w:val="006F3BCE"/>
  </w:style>
  <w:style w:type="character" w:styleId="PageNumber">
    <w:name w:val="page number"/>
    <w:basedOn w:val="DefaultParagraphFont"/>
    <w:uiPriority w:val="99"/>
    <w:semiHidden/>
    <w:unhideWhenUsed/>
    <w:rsid w:val="006F3BCE"/>
  </w:style>
  <w:style w:type="paragraph" w:styleId="BalloonText">
    <w:name w:val="Balloon Text"/>
    <w:basedOn w:val="Normal"/>
    <w:link w:val="BalloonTextChar"/>
    <w:uiPriority w:val="99"/>
    <w:semiHidden/>
    <w:unhideWhenUsed/>
    <w:rsid w:val="00ED7E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7EB7"/>
    <w:rPr>
      <w:rFonts w:ascii="Lucida Grande" w:hAnsi="Lucida Grande" w:cs="Lucida Grande"/>
      <w:sz w:val="18"/>
      <w:szCs w:val="18"/>
    </w:rPr>
  </w:style>
  <w:style w:type="paragraph" w:styleId="Revision">
    <w:name w:val="Revision"/>
    <w:hidden/>
    <w:uiPriority w:val="99"/>
    <w:semiHidden/>
    <w:rsid w:val="00961E72"/>
  </w:style>
  <w:style w:type="character" w:styleId="Hyperlink">
    <w:name w:val="Hyperlink"/>
    <w:basedOn w:val="DefaultParagraphFont"/>
    <w:uiPriority w:val="99"/>
    <w:unhideWhenUsed/>
    <w:rsid w:val="00870994"/>
    <w:rPr>
      <w:color w:val="0000FF" w:themeColor="hyperlink"/>
      <w:u w:val="single"/>
    </w:rPr>
  </w:style>
  <w:style w:type="character" w:styleId="FollowedHyperlink">
    <w:name w:val="FollowedHyperlink"/>
    <w:basedOn w:val="DefaultParagraphFont"/>
    <w:uiPriority w:val="99"/>
    <w:semiHidden/>
    <w:unhideWhenUsed/>
    <w:rsid w:val="002177B9"/>
    <w:rPr>
      <w:color w:val="800080" w:themeColor="followedHyperlink"/>
      <w:u w:val="single"/>
    </w:rPr>
  </w:style>
  <w:style w:type="paragraph" w:styleId="ListParagraph">
    <w:name w:val="List Paragraph"/>
    <w:basedOn w:val="Normal"/>
    <w:uiPriority w:val="34"/>
    <w:qFormat/>
    <w:rsid w:val="003C5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intsse.com/wswspdf/en/articles/2005/03/holl-m14.pdf" TargetMode="External"/><Relationship Id="rId10" Type="http://schemas.openxmlformats.org/officeDocument/2006/relationships/hyperlink" Target="http://www.imdb.com/title/tt0831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207A7-848C-8345-B02D-D1077734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7</Pages>
  <Words>1627</Words>
  <Characters>9276</Characters>
  <Application>Microsoft Macintosh Word</Application>
  <DocSecurity>0</DocSecurity>
  <Lines>77</Lines>
  <Paragraphs>21</Paragraphs>
  <ScaleCrop>false</ScaleCrop>
  <Company/>
  <LinksUpToDate>false</LinksUpToDate>
  <CharactersWithSpaces>10882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Siwan Jones</dc:creator>
  <cp:keywords/>
  <dc:description/>
  <cp:lastModifiedBy>Siwan Jones</cp:lastModifiedBy>
  <cp:revision>120</cp:revision>
  <dcterms:created xsi:type="dcterms:W3CDTF">2014-03-25T15:45:00Z</dcterms:created>
  <dcterms:modified xsi:type="dcterms:W3CDTF">2014-04-29T16:28:00Z</dcterms:modified>
</cp:coreProperties>
</file>